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144E8" w14:textId="77777777" w:rsidR="00F860B1" w:rsidRPr="00AD6083" w:rsidRDefault="00FC01E4" w:rsidP="00AD6083">
      <w:pPr>
        <w:pStyle w:val="BodyText"/>
        <w:jc w:val="center"/>
        <w:rPr>
          <w:rFonts w:ascii="Arial" w:hAnsi="Arial" w:cs="Arial"/>
          <w:b/>
          <w:bCs/>
          <w:sz w:val="36"/>
          <w:szCs w:val="36"/>
        </w:rPr>
      </w:pPr>
      <w:r w:rsidRPr="00AD6083">
        <w:rPr>
          <w:rFonts w:ascii="Arial" w:hAnsi="Arial" w:cs="Arial"/>
          <w:b/>
          <w:bCs/>
          <w:sz w:val="36"/>
          <w:szCs w:val="36"/>
        </w:rPr>
        <w:t>Application for Senate Renewal of an Existing Research Centre or Institute</w:t>
      </w:r>
    </w:p>
    <w:p w14:paraId="3EB144E9" w14:textId="3CCBAD63" w:rsidR="00F860B1" w:rsidRPr="00AD6083" w:rsidRDefault="00FC01E4">
      <w:pPr>
        <w:pStyle w:val="BodyText"/>
        <w:spacing w:before="290"/>
        <w:ind w:right="1133"/>
        <w:rPr>
          <w:rFonts w:ascii="Arial" w:hAnsi="Arial" w:cs="Arial"/>
        </w:rPr>
      </w:pPr>
      <w:r w:rsidRPr="00AD6083">
        <w:rPr>
          <w:rFonts w:ascii="Arial" w:hAnsi="Arial" w:cs="Arial"/>
        </w:rPr>
        <w:t>Please</w:t>
      </w:r>
      <w:r w:rsidRPr="00AD6083">
        <w:rPr>
          <w:rFonts w:ascii="Arial" w:hAnsi="Arial" w:cs="Arial"/>
          <w:spacing w:val="-5"/>
        </w:rPr>
        <w:t xml:space="preserve"> </w:t>
      </w:r>
      <w:r w:rsidRPr="00AD6083">
        <w:rPr>
          <w:rFonts w:ascii="Arial" w:hAnsi="Arial" w:cs="Arial"/>
        </w:rPr>
        <w:t>refer</w:t>
      </w:r>
      <w:r w:rsidRPr="00AD6083">
        <w:rPr>
          <w:rFonts w:ascii="Arial" w:hAnsi="Arial" w:cs="Arial"/>
          <w:spacing w:val="-7"/>
        </w:rPr>
        <w:t xml:space="preserve"> </w:t>
      </w:r>
      <w:r w:rsidRPr="00AD6083">
        <w:rPr>
          <w:rFonts w:ascii="Arial" w:hAnsi="Arial" w:cs="Arial"/>
        </w:rPr>
        <w:t>to</w:t>
      </w:r>
      <w:r w:rsidRPr="00AD6083">
        <w:rPr>
          <w:rFonts w:ascii="Arial" w:hAnsi="Arial" w:cs="Arial"/>
          <w:spacing w:val="-2"/>
        </w:rPr>
        <w:t xml:space="preserve"> </w:t>
      </w:r>
      <w:hyperlink r:id="rId8" w:anchor="9._Policy_on_the_Establishment_and_Review_of_Research_Centres_and_Institutes" w:history="1">
        <w:r w:rsidRPr="0017009E">
          <w:rPr>
            <w:rStyle w:val="Hyperlink"/>
            <w:rFonts w:ascii="Arial" w:hAnsi="Arial" w:cs="Arial"/>
          </w:rPr>
          <w:t>Faculty</w:t>
        </w:r>
        <w:r w:rsidRPr="0017009E">
          <w:rPr>
            <w:rStyle w:val="Hyperlink"/>
            <w:rFonts w:ascii="Arial" w:hAnsi="Arial" w:cs="Arial"/>
            <w:spacing w:val="-3"/>
          </w:rPr>
          <w:t xml:space="preserve"> </w:t>
        </w:r>
        <w:r w:rsidRPr="0017009E">
          <w:rPr>
            <w:rStyle w:val="Hyperlink"/>
            <w:rFonts w:ascii="Arial" w:hAnsi="Arial" w:cs="Arial"/>
          </w:rPr>
          <w:t>Handbook</w:t>
        </w:r>
        <w:r w:rsidRPr="0017009E">
          <w:rPr>
            <w:rStyle w:val="Hyperlink"/>
            <w:rFonts w:ascii="Arial" w:hAnsi="Arial" w:cs="Arial"/>
            <w:spacing w:val="-5"/>
          </w:rPr>
          <w:t xml:space="preserve"> </w:t>
        </w:r>
        <w:r w:rsidRPr="0017009E">
          <w:rPr>
            <w:rStyle w:val="Hyperlink"/>
            <w:rFonts w:ascii="Arial" w:hAnsi="Arial" w:cs="Arial"/>
          </w:rPr>
          <w:t>Section</w:t>
        </w:r>
        <w:r w:rsidRPr="0017009E">
          <w:rPr>
            <w:rStyle w:val="Hyperlink"/>
            <w:rFonts w:ascii="Arial" w:hAnsi="Arial" w:cs="Arial"/>
            <w:spacing w:val="-5"/>
          </w:rPr>
          <w:t xml:space="preserve"> </w:t>
        </w:r>
        <w:r w:rsidRPr="0017009E">
          <w:rPr>
            <w:rStyle w:val="Hyperlink"/>
            <w:rFonts w:ascii="Arial" w:hAnsi="Arial" w:cs="Arial"/>
          </w:rPr>
          <w:t>3.C.9</w:t>
        </w:r>
        <w:r w:rsidR="0098783D" w:rsidRPr="0017009E">
          <w:rPr>
            <w:rStyle w:val="Hyperlink"/>
            <w:rFonts w:ascii="Arial" w:hAnsi="Arial" w:cs="Arial"/>
          </w:rPr>
          <w:t xml:space="preserve"> </w:t>
        </w:r>
        <w:r w:rsidR="0006146D" w:rsidRPr="0017009E">
          <w:rPr>
            <w:rStyle w:val="Hyperlink"/>
            <w:rFonts w:ascii="Arial" w:hAnsi="Arial" w:cs="Arial"/>
          </w:rPr>
          <w:t>–</w:t>
        </w:r>
        <w:r w:rsidR="0098783D" w:rsidRPr="0017009E">
          <w:rPr>
            <w:rStyle w:val="Hyperlink"/>
            <w:rFonts w:ascii="Arial" w:hAnsi="Arial" w:cs="Arial"/>
          </w:rPr>
          <w:t xml:space="preserve"> </w:t>
        </w:r>
        <w:r w:rsidR="0006146D" w:rsidRPr="0017009E">
          <w:rPr>
            <w:rStyle w:val="Hyperlink"/>
            <w:rFonts w:ascii="Arial" w:hAnsi="Arial" w:cs="Arial"/>
          </w:rPr>
          <w:t xml:space="preserve">Policy on the Establishment and Review of Research </w:t>
        </w:r>
        <w:proofErr w:type="spellStart"/>
        <w:r w:rsidR="0006146D" w:rsidRPr="0017009E">
          <w:rPr>
            <w:rStyle w:val="Hyperlink"/>
            <w:rFonts w:ascii="Arial" w:hAnsi="Arial" w:cs="Arial"/>
          </w:rPr>
          <w:t>Centres</w:t>
        </w:r>
        <w:proofErr w:type="spellEnd"/>
        <w:r w:rsidR="0006146D" w:rsidRPr="0017009E">
          <w:rPr>
            <w:rStyle w:val="Hyperlink"/>
            <w:rFonts w:ascii="Arial" w:hAnsi="Arial" w:cs="Arial"/>
          </w:rPr>
          <w:t xml:space="preserve"> and Institutes</w:t>
        </w:r>
      </w:hyperlink>
      <w:r w:rsidRPr="00AD6083">
        <w:rPr>
          <w:rFonts w:ascii="Arial" w:hAnsi="Arial" w:cs="Arial"/>
          <w:spacing w:val="-2"/>
        </w:rPr>
        <w:t xml:space="preserve"> </w:t>
      </w:r>
      <w:r w:rsidRPr="00AD6083">
        <w:rPr>
          <w:rFonts w:ascii="Arial" w:hAnsi="Arial" w:cs="Arial"/>
        </w:rPr>
        <w:t>for</w:t>
      </w:r>
      <w:r w:rsidRPr="00AD6083">
        <w:rPr>
          <w:rFonts w:ascii="Arial" w:hAnsi="Arial" w:cs="Arial"/>
          <w:spacing w:val="-5"/>
        </w:rPr>
        <w:t xml:space="preserve"> </w:t>
      </w:r>
      <w:r w:rsidRPr="00AD6083">
        <w:rPr>
          <w:rFonts w:ascii="Arial" w:hAnsi="Arial" w:cs="Arial"/>
        </w:rPr>
        <w:t>Brock</w:t>
      </w:r>
      <w:r w:rsidRPr="00AD6083">
        <w:rPr>
          <w:rFonts w:ascii="Arial" w:hAnsi="Arial" w:cs="Arial"/>
          <w:spacing w:val="-6"/>
        </w:rPr>
        <w:t xml:space="preserve"> </w:t>
      </w:r>
      <w:r w:rsidRPr="00AD6083">
        <w:rPr>
          <w:rFonts w:ascii="Arial" w:hAnsi="Arial" w:cs="Arial"/>
        </w:rPr>
        <w:t>University</w:t>
      </w:r>
      <w:r w:rsidRPr="00AD6083">
        <w:rPr>
          <w:rFonts w:ascii="Arial" w:hAnsi="Arial" w:cs="Arial"/>
          <w:spacing w:val="-4"/>
        </w:rPr>
        <w:t xml:space="preserve"> </w:t>
      </w:r>
      <w:r w:rsidRPr="00AD6083">
        <w:rPr>
          <w:rFonts w:ascii="Arial" w:hAnsi="Arial" w:cs="Arial"/>
        </w:rPr>
        <w:t>policies</w:t>
      </w:r>
      <w:r w:rsidRPr="00AD6083">
        <w:rPr>
          <w:rFonts w:ascii="Arial" w:hAnsi="Arial" w:cs="Arial"/>
          <w:spacing w:val="-5"/>
        </w:rPr>
        <w:t xml:space="preserve"> </w:t>
      </w:r>
      <w:r w:rsidRPr="00AD6083">
        <w:rPr>
          <w:rFonts w:ascii="Arial" w:hAnsi="Arial" w:cs="Arial"/>
        </w:rPr>
        <w:t>governing</w:t>
      </w:r>
      <w:r w:rsidRPr="00AD6083">
        <w:rPr>
          <w:rFonts w:ascii="Arial" w:hAnsi="Arial" w:cs="Arial"/>
          <w:spacing w:val="-5"/>
        </w:rPr>
        <w:t xml:space="preserve"> </w:t>
      </w:r>
      <w:r w:rsidRPr="00AD6083">
        <w:rPr>
          <w:rFonts w:ascii="Arial" w:hAnsi="Arial" w:cs="Arial"/>
        </w:rPr>
        <w:t xml:space="preserve">Research </w:t>
      </w:r>
      <w:proofErr w:type="spellStart"/>
      <w:r w:rsidRPr="00AD6083">
        <w:rPr>
          <w:rFonts w:ascii="Arial" w:hAnsi="Arial" w:cs="Arial"/>
        </w:rPr>
        <w:t>Centres</w:t>
      </w:r>
      <w:proofErr w:type="spellEnd"/>
      <w:r w:rsidRPr="00AD6083">
        <w:rPr>
          <w:rFonts w:ascii="Arial" w:hAnsi="Arial" w:cs="Arial"/>
        </w:rPr>
        <w:t xml:space="preserve"> and Institutes, and for the definitions of key terms in this form.</w:t>
      </w:r>
    </w:p>
    <w:p w14:paraId="3EB144EA" w14:textId="77777777" w:rsidR="00F860B1" w:rsidRPr="00AD6083" w:rsidRDefault="00F860B1">
      <w:pPr>
        <w:pStyle w:val="BodyText"/>
        <w:spacing w:before="2"/>
        <w:ind w:left="0"/>
        <w:rPr>
          <w:rFonts w:ascii="Arial" w:hAnsi="Arial" w:cs="Arial"/>
        </w:rPr>
      </w:pPr>
    </w:p>
    <w:p w14:paraId="3EB144EB" w14:textId="09A9155D" w:rsidR="00F860B1" w:rsidRPr="00AD6083" w:rsidRDefault="00FC01E4">
      <w:pPr>
        <w:pStyle w:val="ListParagraph"/>
        <w:numPr>
          <w:ilvl w:val="0"/>
          <w:numId w:val="2"/>
        </w:numPr>
        <w:tabs>
          <w:tab w:val="left" w:pos="596"/>
          <w:tab w:val="left" w:pos="1948"/>
          <w:tab w:val="left" w:pos="2326"/>
          <w:tab w:val="left" w:pos="3239"/>
          <w:tab w:val="left" w:pos="3646"/>
        </w:tabs>
        <w:ind w:left="596" w:hanging="239"/>
        <w:rPr>
          <w:rFonts w:ascii="Arial" w:hAnsi="Arial" w:cs="Arial"/>
          <w:sz w:val="24"/>
          <w:szCs w:val="24"/>
        </w:rPr>
      </w:pPr>
      <w:r w:rsidRPr="00AD6083">
        <w:rPr>
          <w:rFonts w:ascii="Arial" w:hAnsi="Arial" w:cs="Arial"/>
          <w:spacing w:val="-2"/>
          <w:sz w:val="24"/>
          <w:szCs w:val="24"/>
        </w:rPr>
        <w:t>Research</w:t>
      </w:r>
      <w:r w:rsidR="008022E1">
        <w:rPr>
          <w:rFonts w:ascii="Arial" w:hAnsi="Arial" w:cs="Arial"/>
          <w:spacing w:val="-2"/>
          <w:sz w:val="24"/>
          <w:szCs w:val="24"/>
        </w:rPr>
        <w:t xml:space="preserve"> </w:t>
      </w:r>
      <w:r w:rsidRPr="00AD6083">
        <w:rPr>
          <w:rFonts w:ascii="Arial" w:hAnsi="Arial" w:cs="Arial"/>
          <w:spacing w:val="-2"/>
          <w:sz w:val="24"/>
          <w:szCs w:val="24"/>
        </w:rPr>
        <w:t>Centre</w:t>
      </w:r>
      <w:r w:rsidR="008022E1">
        <w:rPr>
          <w:rFonts w:ascii="Arial" w:hAnsi="Arial" w:cs="Arial"/>
          <w:sz w:val="24"/>
          <w:szCs w:val="24"/>
        </w:rPr>
        <w:t xml:space="preserve"> or </w:t>
      </w:r>
      <w:r w:rsidR="0064554C">
        <w:rPr>
          <w:rFonts w:ascii="Arial" w:hAnsi="Arial" w:cs="Arial"/>
          <w:sz w:val="24"/>
          <w:szCs w:val="24"/>
        </w:rPr>
        <w:t>Research</w:t>
      </w:r>
      <w:r w:rsidR="008022E1">
        <w:rPr>
          <w:rFonts w:ascii="Arial" w:hAnsi="Arial" w:cs="Arial"/>
          <w:sz w:val="24"/>
          <w:szCs w:val="24"/>
        </w:rPr>
        <w:t xml:space="preserve"> </w:t>
      </w:r>
      <w:r w:rsidRPr="00AD6083">
        <w:rPr>
          <w:rFonts w:ascii="Arial" w:hAnsi="Arial" w:cs="Arial"/>
          <w:sz w:val="24"/>
          <w:szCs w:val="24"/>
        </w:rPr>
        <w:t>Institute</w:t>
      </w:r>
      <w:r w:rsidR="008022E1">
        <w:rPr>
          <w:rFonts w:ascii="Arial" w:hAnsi="Arial" w:cs="Arial"/>
          <w:spacing w:val="42"/>
          <w:sz w:val="24"/>
          <w:szCs w:val="24"/>
        </w:rPr>
        <w:t xml:space="preserve"> </w:t>
      </w:r>
      <w:r w:rsidRPr="00AD6083">
        <w:rPr>
          <w:rFonts w:ascii="Arial" w:hAnsi="Arial" w:cs="Arial"/>
          <w:spacing w:val="-2"/>
          <w:sz w:val="24"/>
          <w:szCs w:val="24"/>
        </w:rPr>
        <w:t>Name:</w:t>
      </w:r>
    </w:p>
    <w:p w14:paraId="3EB144EC" w14:textId="77777777" w:rsidR="00F860B1" w:rsidRPr="00AD6083" w:rsidRDefault="00F860B1">
      <w:pPr>
        <w:pStyle w:val="BodyText"/>
        <w:ind w:left="0"/>
        <w:rPr>
          <w:rFonts w:ascii="Arial" w:hAnsi="Arial" w:cs="Arial"/>
        </w:rPr>
      </w:pPr>
    </w:p>
    <w:p w14:paraId="3EB144ED" w14:textId="77777777" w:rsidR="00F860B1" w:rsidRPr="00AD6083" w:rsidRDefault="00FC01E4">
      <w:pPr>
        <w:pStyle w:val="ListParagraph"/>
        <w:numPr>
          <w:ilvl w:val="0"/>
          <w:numId w:val="2"/>
        </w:numPr>
        <w:tabs>
          <w:tab w:val="left" w:pos="596"/>
        </w:tabs>
        <w:ind w:left="596" w:hanging="239"/>
        <w:rPr>
          <w:rFonts w:ascii="Arial" w:hAnsi="Arial" w:cs="Arial"/>
          <w:sz w:val="24"/>
          <w:szCs w:val="24"/>
        </w:rPr>
      </w:pPr>
      <w:r w:rsidRPr="00AD6083">
        <w:rPr>
          <w:rFonts w:ascii="Arial" w:hAnsi="Arial" w:cs="Arial"/>
          <w:spacing w:val="-2"/>
          <w:sz w:val="24"/>
          <w:szCs w:val="24"/>
        </w:rPr>
        <w:t>Director:</w:t>
      </w:r>
    </w:p>
    <w:p w14:paraId="3EB144EE" w14:textId="77777777" w:rsidR="00F860B1" w:rsidRPr="00AD6083" w:rsidRDefault="00F860B1">
      <w:pPr>
        <w:pStyle w:val="BodyText"/>
        <w:spacing w:before="2"/>
        <w:ind w:left="0"/>
        <w:rPr>
          <w:rFonts w:ascii="Arial" w:hAnsi="Arial" w:cs="Arial"/>
        </w:rPr>
      </w:pPr>
    </w:p>
    <w:p w14:paraId="3EB144EF" w14:textId="77777777" w:rsidR="00F860B1" w:rsidRPr="00AD6083" w:rsidRDefault="00FC01E4">
      <w:pPr>
        <w:pStyle w:val="ListParagraph"/>
        <w:numPr>
          <w:ilvl w:val="0"/>
          <w:numId w:val="2"/>
        </w:numPr>
        <w:tabs>
          <w:tab w:val="left" w:pos="596"/>
        </w:tabs>
        <w:ind w:left="596" w:hanging="239"/>
        <w:rPr>
          <w:rFonts w:ascii="Arial" w:hAnsi="Arial" w:cs="Arial"/>
          <w:sz w:val="24"/>
          <w:szCs w:val="24"/>
        </w:rPr>
      </w:pPr>
      <w:r w:rsidRPr="00AD6083">
        <w:rPr>
          <w:rFonts w:ascii="Arial" w:hAnsi="Arial" w:cs="Arial"/>
          <w:sz w:val="24"/>
          <w:szCs w:val="24"/>
        </w:rPr>
        <w:t>Reporting</w:t>
      </w:r>
      <w:r w:rsidRPr="00AD6083">
        <w:rPr>
          <w:rFonts w:ascii="Arial" w:hAnsi="Arial" w:cs="Arial"/>
          <w:spacing w:val="-6"/>
          <w:sz w:val="24"/>
          <w:szCs w:val="24"/>
        </w:rPr>
        <w:t xml:space="preserve"> </w:t>
      </w:r>
      <w:r w:rsidRPr="00AD6083">
        <w:rPr>
          <w:rFonts w:ascii="Arial" w:hAnsi="Arial" w:cs="Arial"/>
          <w:sz w:val="24"/>
          <w:szCs w:val="24"/>
        </w:rPr>
        <w:t>to</w:t>
      </w:r>
      <w:r w:rsidRPr="00AD6083">
        <w:rPr>
          <w:rFonts w:ascii="Arial" w:hAnsi="Arial" w:cs="Arial"/>
          <w:spacing w:val="-3"/>
          <w:sz w:val="24"/>
          <w:szCs w:val="24"/>
        </w:rPr>
        <w:t xml:space="preserve"> </w:t>
      </w:r>
      <w:r w:rsidRPr="00AD6083">
        <w:rPr>
          <w:rFonts w:ascii="Arial" w:hAnsi="Arial" w:cs="Arial"/>
          <w:sz w:val="24"/>
          <w:szCs w:val="24"/>
        </w:rPr>
        <w:t>(if</w:t>
      </w:r>
      <w:r w:rsidRPr="00AD6083">
        <w:rPr>
          <w:rFonts w:ascii="Arial" w:hAnsi="Arial" w:cs="Arial"/>
          <w:spacing w:val="-7"/>
          <w:sz w:val="24"/>
          <w:szCs w:val="24"/>
        </w:rPr>
        <w:t xml:space="preserve"> </w:t>
      </w:r>
      <w:r w:rsidRPr="00AD6083">
        <w:rPr>
          <w:rFonts w:ascii="Arial" w:hAnsi="Arial" w:cs="Arial"/>
          <w:sz w:val="24"/>
          <w:szCs w:val="24"/>
        </w:rPr>
        <w:t>multiple</w:t>
      </w:r>
      <w:r w:rsidRPr="00AD6083">
        <w:rPr>
          <w:rFonts w:ascii="Arial" w:hAnsi="Arial" w:cs="Arial"/>
          <w:spacing w:val="-7"/>
          <w:sz w:val="24"/>
          <w:szCs w:val="24"/>
        </w:rPr>
        <w:t xml:space="preserve"> </w:t>
      </w:r>
      <w:r w:rsidRPr="00AD6083">
        <w:rPr>
          <w:rFonts w:ascii="Arial" w:hAnsi="Arial" w:cs="Arial"/>
          <w:sz w:val="24"/>
          <w:szCs w:val="24"/>
        </w:rPr>
        <w:t>reporting</w:t>
      </w:r>
      <w:r w:rsidRPr="00AD6083">
        <w:rPr>
          <w:rFonts w:ascii="Arial" w:hAnsi="Arial" w:cs="Arial"/>
          <w:spacing w:val="-8"/>
          <w:sz w:val="24"/>
          <w:szCs w:val="24"/>
        </w:rPr>
        <w:t xml:space="preserve"> </w:t>
      </w:r>
      <w:r w:rsidRPr="00AD6083">
        <w:rPr>
          <w:rFonts w:ascii="Arial" w:hAnsi="Arial" w:cs="Arial"/>
          <w:sz w:val="24"/>
          <w:szCs w:val="24"/>
        </w:rPr>
        <w:t>lines,</w:t>
      </w:r>
      <w:r w:rsidRPr="00AD6083">
        <w:rPr>
          <w:rFonts w:ascii="Arial" w:hAnsi="Arial" w:cs="Arial"/>
          <w:spacing w:val="-8"/>
          <w:sz w:val="24"/>
          <w:szCs w:val="24"/>
        </w:rPr>
        <w:t xml:space="preserve"> </w:t>
      </w:r>
      <w:r w:rsidRPr="00AD6083">
        <w:rPr>
          <w:rFonts w:ascii="Arial" w:hAnsi="Arial" w:cs="Arial"/>
          <w:sz w:val="24"/>
          <w:szCs w:val="24"/>
        </w:rPr>
        <w:t>list</w:t>
      </w:r>
      <w:r w:rsidRPr="00AD6083">
        <w:rPr>
          <w:rFonts w:ascii="Arial" w:hAnsi="Arial" w:cs="Arial"/>
          <w:spacing w:val="-7"/>
          <w:sz w:val="24"/>
          <w:szCs w:val="24"/>
        </w:rPr>
        <w:t xml:space="preserve"> </w:t>
      </w:r>
      <w:r w:rsidRPr="00AD6083">
        <w:rPr>
          <w:rFonts w:ascii="Arial" w:hAnsi="Arial" w:cs="Arial"/>
          <w:spacing w:val="-2"/>
          <w:sz w:val="24"/>
          <w:szCs w:val="24"/>
        </w:rPr>
        <w:t>all):</w:t>
      </w:r>
    </w:p>
    <w:p w14:paraId="3EB144F0" w14:textId="77777777" w:rsidR="00F860B1" w:rsidRPr="00AD6083" w:rsidRDefault="00F860B1">
      <w:pPr>
        <w:pStyle w:val="BodyText"/>
        <w:ind w:left="0"/>
        <w:rPr>
          <w:rFonts w:ascii="Arial" w:hAnsi="Arial" w:cs="Arial"/>
        </w:rPr>
      </w:pPr>
    </w:p>
    <w:p w14:paraId="3EB144F1" w14:textId="2BB45F06" w:rsidR="00F860B1" w:rsidRPr="00AD6083" w:rsidRDefault="00FC01E4">
      <w:pPr>
        <w:pStyle w:val="ListParagraph"/>
        <w:numPr>
          <w:ilvl w:val="0"/>
          <w:numId w:val="2"/>
        </w:numPr>
        <w:tabs>
          <w:tab w:val="left" w:pos="360"/>
          <w:tab w:val="left" w:pos="596"/>
        </w:tabs>
        <w:ind w:left="360" w:right="1546" w:hanging="3"/>
        <w:rPr>
          <w:rFonts w:ascii="Arial" w:hAnsi="Arial" w:cs="Arial"/>
          <w:sz w:val="24"/>
          <w:szCs w:val="24"/>
        </w:rPr>
      </w:pPr>
      <w:r w:rsidRPr="00AD6083">
        <w:rPr>
          <w:rFonts w:ascii="Arial" w:hAnsi="Arial" w:cs="Arial"/>
          <w:sz w:val="24"/>
          <w:szCs w:val="24"/>
        </w:rPr>
        <w:t>Is</w:t>
      </w:r>
      <w:r w:rsidRPr="00AD6083">
        <w:rPr>
          <w:rFonts w:ascii="Arial" w:hAnsi="Arial" w:cs="Arial"/>
          <w:spacing w:val="-5"/>
          <w:sz w:val="24"/>
          <w:szCs w:val="24"/>
        </w:rPr>
        <w:t xml:space="preserve"> </w:t>
      </w:r>
      <w:r w:rsidRPr="00AD6083">
        <w:rPr>
          <w:rFonts w:ascii="Arial" w:hAnsi="Arial" w:cs="Arial"/>
          <w:sz w:val="24"/>
          <w:szCs w:val="24"/>
        </w:rPr>
        <w:t>it</w:t>
      </w:r>
      <w:r w:rsidRPr="00AD6083">
        <w:rPr>
          <w:rFonts w:ascii="Arial" w:hAnsi="Arial" w:cs="Arial"/>
          <w:spacing w:val="-4"/>
          <w:sz w:val="24"/>
          <w:szCs w:val="24"/>
        </w:rPr>
        <w:t xml:space="preserve"> </w:t>
      </w:r>
      <w:r w:rsidRPr="00AD6083">
        <w:rPr>
          <w:rFonts w:ascii="Arial" w:hAnsi="Arial" w:cs="Arial"/>
          <w:sz w:val="24"/>
          <w:szCs w:val="24"/>
        </w:rPr>
        <w:t>the</w:t>
      </w:r>
      <w:r w:rsidRPr="00AD6083">
        <w:rPr>
          <w:rFonts w:ascii="Arial" w:hAnsi="Arial" w:cs="Arial"/>
          <w:spacing w:val="-5"/>
          <w:sz w:val="24"/>
          <w:szCs w:val="24"/>
        </w:rPr>
        <w:t xml:space="preserve"> </w:t>
      </w:r>
      <w:r w:rsidRPr="00AD6083">
        <w:rPr>
          <w:rFonts w:ascii="Arial" w:hAnsi="Arial" w:cs="Arial"/>
          <w:sz w:val="24"/>
          <w:szCs w:val="24"/>
        </w:rPr>
        <w:t>collegially</w:t>
      </w:r>
      <w:r w:rsidRPr="00AD6083">
        <w:rPr>
          <w:rFonts w:ascii="Arial" w:hAnsi="Arial" w:cs="Arial"/>
          <w:spacing w:val="-4"/>
          <w:sz w:val="24"/>
          <w:szCs w:val="24"/>
        </w:rPr>
        <w:t xml:space="preserve"> </w:t>
      </w:r>
      <w:r w:rsidRPr="00AD6083">
        <w:rPr>
          <w:rFonts w:ascii="Arial" w:hAnsi="Arial" w:cs="Arial"/>
          <w:sz w:val="24"/>
          <w:szCs w:val="24"/>
        </w:rPr>
        <w:t>agreed view</w:t>
      </w:r>
      <w:r w:rsidRPr="00AD6083">
        <w:rPr>
          <w:rFonts w:ascii="Arial" w:hAnsi="Arial" w:cs="Arial"/>
          <w:spacing w:val="-5"/>
          <w:sz w:val="24"/>
          <w:szCs w:val="24"/>
        </w:rPr>
        <w:t xml:space="preserve"> </w:t>
      </w:r>
      <w:r w:rsidRPr="00AD6083">
        <w:rPr>
          <w:rFonts w:ascii="Arial" w:hAnsi="Arial" w:cs="Arial"/>
          <w:sz w:val="24"/>
          <w:szCs w:val="24"/>
        </w:rPr>
        <w:t>of</w:t>
      </w:r>
      <w:r w:rsidRPr="00AD6083">
        <w:rPr>
          <w:rFonts w:ascii="Arial" w:hAnsi="Arial" w:cs="Arial"/>
          <w:spacing w:val="-5"/>
          <w:sz w:val="24"/>
          <w:szCs w:val="24"/>
        </w:rPr>
        <w:t xml:space="preserve"> </w:t>
      </w:r>
      <w:r w:rsidRPr="00AD6083">
        <w:rPr>
          <w:rFonts w:ascii="Arial" w:hAnsi="Arial" w:cs="Arial"/>
          <w:sz w:val="24"/>
          <w:szCs w:val="24"/>
        </w:rPr>
        <w:t>the</w:t>
      </w:r>
      <w:r w:rsidRPr="00AD6083">
        <w:rPr>
          <w:rFonts w:ascii="Arial" w:hAnsi="Arial" w:cs="Arial"/>
          <w:spacing w:val="-5"/>
          <w:sz w:val="24"/>
          <w:szCs w:val="24"/>
        </w:rPr>
        <w:t xml:space="preserve"> </w:t>
      </w:r>
      <w:r w:rsidR="0017009E">
        <w:rPr>
          <w:rFonts w:ascii="Arial" w:hAnsi="Arial" w:cs="Arial"/>
          <w:spacing w:val="-5"/>
          <w:sz w:val="24"/>
          <w:szCs w:val="24"/>
        </w:rPr>
        <w:t xml:space="preserve">Research </w:t>
      </w:r>
      <w:r w:rsidRPr="00AD6083">
        <w:rPr>
          <w:rFonts w:ascii="Arial" w:hAnsi="Arial" w:cs="Arial"/>
          <w:sz w:val="24"/>
          <w:szCs w:val="24"/>
        </w:rPr>
        <w:t>Centre/Institute’s</w:t>
      </w:r>
      <w:r w:rsidRPr="00AD6083">
        <w:rPr>
          <w:rFonts w:ascii="Arial" w:hAnsi="Arial" w:cs="Arial"/>
          <w:spacing w:val="-4"/>
          <w:sz w:val="24"/>
          <w:szCs w:val="24"/>
        </w:rPr>
        <w:t xml:space="preserve"> </w:t>
      </w:r>
      <w:r w:rsidRPr="00AD6083">
        <w:rPr>
          <w:rFonts w:ascii="Arial" w:hAnsi="Arial" w:cs="Arial"/>
          <w:sz w:val="24"/>
          <w:szCs w:val="24"/>
        </w:rPr>
        <w:t>membership</w:t>
      </w:r>
      <w:r w:rsidRPr="00AD6083">
        <w:rPr>
          <w:rFonts w:ascii="Arial" w:hAnsi="Arial" w:cs="Arial"/>
          <w:spacing w:val="-4"/>
          <w:sz w:val="24"/>
          <w:szCs w:val="24"/>
        </w:rPr>
        <w:t xml:space="preserve"> </w:t>
      </w:r>
      <w:r w:rsidRPr="00AD6083">
        <w:rPr>
          <w:rFonts w:ascii="Arial" w:hAnsi="Arial" w:cs="Arial"/>
          <w:sz w:val="24"/>
          <w:szCs w:val="24"/>
        </w:rPr>
        <w:t>that</w:t>
      </w:r>
      <w:r w:rsidRPr="00AD6083">
        <w:rPr>
          <w:rFonts w:ascii="Arial" w:hAnsi="Arial" w:cs="Arial"/>
          <w:spacing w:val="-6"/>
          <w:sz w:val="24"/>
          <w:szCs w:val="24"/>
        </w:rPr>
        <w:t xml:space="preserve"> </w:t>
      </w:r>
      <w:r w:rsidRPr="00AD6083">
        <w:rPr>
          <w:rFonts w:ascii="Arial" w:hAnsi="Arial" w:cs="Arial"/>
          <w:sz w:val="24"/>
          <w:szCs w:val="24"/>
        </w:rPr>
        <w:t>a</w:t>
      </w:r>
      <w:r w:rsidRPr="00AD6083">
        <w:rPr>
          <w:rFonts w:ascii="Arial" w:hAnsi="Arial" w:cs="Arial"/>
          <w:spacing w:val="-4"/>
          <w:sz w:val="24"/>
          <w:szCs w:val="24"/>
        </w:rPr>
        <w:t xml:space="preserve"> </w:t>
      </w:r>
      <w:r w:rsidRPr="00AD6083">
        <w:rPr>
          <w:rFonts w:ascii="Arial" w:hAnsi="Arial" w:cs="Arial"/>
          <w:sz w:val="24"/>
          <w:szCs w:val="24"/>
        </w:rPr>
        <w:t>renewal</w:t>
      </w:r>
      <w:r w:rsidRPr="00AD6083">
        <w:rPr>
          <w:rFonts w:ascii="Arial" w:hAnsi="Arial" w:cs="Arial"/>
          <w:spacing w:val="-6"/>
          <w:sz w:val="24"/>
          <w:szCs w:val="24"/>
        </w:rPr>
        <w:t xml:space="preserve"> </w:t>
      </w:r>
      <w:r w:rsidRPr="00AD6083">
        <w:rPr>
          <w:rFonts w:ascii="Arial" w:hAnsi="Arial" w:cs="Arial"/>
          <w:sz w:val="24"/>
          <w:szCs w:val="24"/>
        </w:rPr>
        <w:t>of</w:t>
      </w:r>
      <w:r w:rsidRPr="00AD6083">
        <w:rPr>
          <w:rFonts w:ascii="Arial" w:hAnsi="Arial" w:cs="Arial"/>
          <w:spacing w:val="-19"/>
          <w:sz w:val="24"/>
          <w:szCs w:val="24"/>
        </w:rPr>
        <w:t xml:space="preserve"> </w:t>
      </w:r>
      <w:r w:rsidRPr="00AD6083">
        <w:rPr>
          <w:rFonts w:ascii="Arial" w:hAnsi="Arial" w:cs="Arial"/>
          <w:sz w:val="24"/>
          <w:szCs w:val="24"/>
        </w:rPr>
        <w:t>its mandate should be requested?</w:t>
      </w:r>
    </w:p>
    <w:p w14:paraId="3EB144F2" w14:textId="4BD386F4" w:rsidR="00F860B1" w:rsidRPr="00AD6083" w:rsidRDefault="00FC01E4">
      <w:pPr>
        <w:pStyle w:val="ListParagraph"/>
        <w:numPr>
          <w:ilvl w:val="0"/>
          <w:numId w:val="2"/>
        </w:numPr>
        <w:tabs>
          <w:tab w:val="left" w:pos="597"/>
        </w:tabs>
        <w:spacing w:before="292"/>
        <w:ind w:left="360" w:right="1243" w:firstLine="0"/>
        <w:rPr>
          <w:rFonts w:ascii="Arial" w:hAnsi="Arial" w:cs="Arial"/>
          <w:sz w:val="24"/>
          <w:szCs w:val="24"/>
        </w:rPr>
      </w:pPr>
      <w:r w:rsidRPr="00AD6083">
        <w:rPr>
          <w:rFonts w:ascii="Arial" w:hAnsi="Arial" w:cs="Arial"/>
          <w:sz w:val="24"/>
          <w:szCs w:val="24"/>
        </w:rPr>
        <w:t>Briefly summarize the stated mission or focus of the</w:t>
      </w:r>
      <w:r w:rsidR="000E41FB">
        <w:rPr>
          <w:rFonts w:ascii="Arial" w:hAnsi="Arial" w:cs="Arial"/>
          <w:sz w:val="24"/>
          <w:szCs w:val="24"/>
        </w:rPr>
        <w:t xml:space="preserve"> Research</w:t>
      </w:r>
      <w:r w:rsidRPr="00AD6083">
        <w:rPr>
          <w:rFonts w:ascii="Arial" w:hAnsi="Arial" w:cs="Arial"/>
          <w:sz w:val="24"/>
          <w:szCs w:val="24"/>
        </w:rPr>
        <w:t xml:space="preserve"> Centre/Institute, along with the main intended outcomes or milestones represented in its initial application for Senate approval or its</w:t>
      </w:r>
      <w:r w:rsidRPr="00AD6083">
        <w:rPr>
          <w:rFonts w:ascii="Arial" w:hAnsi="Arial" w:cs="Arial"/>
          <w:spacing w:val="-1"/>
          <w:sz w:val="24"/>
          <w:szCs w:val="24"/>
        </w:rPr>
        <w:t xml:space="preserve"> </w:t>
      </w:r>
      <w:r w:rsidRPr="00AD6083">
        <w:rPr>
          <w:rFonts w:ascii="Arial" w:hAnsi="Arial" w:cs="Arial"/>
          <w:sz w:val="24"/>
          <w:szCs w:val="24"/>
        </w:rPr>
        <w:t>last</w:t>
      </w:r>
      <w:r w:rsidRPr="00AD6083">
        <w:rPr>
          <w:rFonts w:ascii="Arial" w:hAnsi="Arial" w:cs="Arial"/>
          <w:spacing w:val="-5"/>
          <w:sz w:val="24"/>
          <w:szCs w:val="24"/>
        </w:rPr>
        <w:t xml:space="preserve"> </w:t>
      </w:r>
      <w:r w:rsidRPr="00AD6083">
        <w:rPr>
          <w:rFonts w:ascii="Arial" w:hAnsi="Arial" w:cs="Arial"/>
          <w:sz w:val="24"/>
          <w:szCs w:val="24"/>
        </w:rPr>
        <w:t>approval</w:t>
      </w:r>
      <w:r w:rsidRPr="00AD6083">
        <w:rPr>
          <w:rFonts w:ascii="Arial" w:hAnsi="Arial" w:cs="Arial"/>
          <w:spacing w:val="-6"/>
          <w:sz w:val="24"/>
          <w:szCs w:val="24"/>
        </w:rPr>
        <w:t xml:space="preserve"> </w:t>
      </w:r>
      <w:r w:rsidRPr="00AD6083">
        <w:rPr>
          <w:rFonts w:ascii="Arial" w:hAnsi="Arial" w:cs="Arial"/>
          <w:sz w:val="24"/>
          <w:szCs w:val="24"/>
        </w:rPr>
        <w:t>(whichever</w:t>
      </w:r>
      <w:r w:rsidRPr="00AD6083">
        <w:rPr>
          <w:rFonts w:ascii="Arial" w:hAnsi="Arial" w:cs="Arial"/>
          <w:spacing w:val="-4"/>
          <w:sz w:val="24"/>
          <w:szCs w:val="24"/>
        </w:rPr>
        <w:t xml:space="preserve"> </w:t>
      </w:r>
      <w:r w:rsidRPr="00AD6083">
        <w:rPr>
          <w:rFonts w:ascii="Arial" w:hAnsi="Arial" w:cs="Arial"/>
          <w:sz w:val="24"/>
          <w:szCs w:val="24"/>
        </w:rPr>
        <w:t>is</w:t>
      </w:r>
      <w:r w:rsidRPr="00AD6083">
        <w:rPr>
          <w:rFonts w:ascii="Arial" w:hAnsi="Arial" w:cs="Arial"/>
          <w:spacing w:val="-1"/>
          <w:sz w:val="24"/>
          <w:szCs w:val="24"/>
        </w:rPr>
        <w:t xml:space="preserve"> </w:t>
      </w:r>
      <w:r w:rsidRPr="00AD6083">
        <w:rPr>
          <w:rFonts w:ascii="Arial" w:hAnsi="Arial" w:cs="Arial"/>
          <w:sz w:val="24"/>
          <w:szCs w:val="24"/>
        </w:rPr>
        <w:t>more recent).</w:t>
      </w:r>
      <w:r w:rsidRPr="00AD6083">
        <w:rPr>
          <w:rFonts w:ascii="Arial" w:hAnsi="Arial" w:cs="Arial"/>
          <w:spacing w:val="-4"/>
          <w:sz w:val="24"/>
          <w:szCs w:val="24"/>
        </w:rPr>
        <w:t xml:space="preserve"> </w:t>
      </w:r>
      <w:r w:rsidRPr="00AD6083">
        <w:rPr>
          <w:rFonts w:ascii="Arial" w:hAnsi="Arial" w:cs="Arial"/>
          <w:sz w:val="24"/>
          <w:szCs w:val="24"/>
        </w:rPr>
        <w:t>Explain the</w:t>
      </w:r>
      <w:r w:rsidRPr="00AD6083">
        <w:rPr>
          <w:rFonts w:ascii="Arial" w:hAnsi="Arial" w:cs="Arial"/>
          <w:spacing w:val="-5"/>
          <w:sz w:val="24"/>
          <w:szCs w:val="24"/>
        </w:rPr>
        <w:t xml:space="preserve"> </w:t>
      </w:r>
      <w:r w:rsidRPr="00AD6083">
        <w:rPr>
          <w:rFonts w:ascii="Arial" w:hAnsi="Arial" w:cs="Arial"/>
          <w:sz w:val="24"/>
          <w:szCs w:val="24"/>
        </w:rPr>
        <w:t>extent</w:t>
      </w:r>
      <w:r w:rsidRPr="00AD6083">
        <w:rPr>
          <w:rFonts w:ascii="Arial" w:hAnsi="Arial" w:cs="Arial"/>
          <w:spacing w:val="-4"/>
          <w:sz w:val="24"/>
          <w:szCs w:val="24"/>
        </w:rPr>
        <w:t xml:space="preserve"> </w:t>
      </w:r>
      <w:r w:rsidRPr="00AD6083">
        <w:rPr>
          <w:rFonts w:ascii="Arial" w:hAnsi="Arial" w:cs="Arial"/>
          <w:sz w:val="24"/>
          <w:szCs w:val="24"/>
        </w:rPr>
        <w:t>to</w:t>
      </w:r>
      <w:r w:rsidRPr="00AD6083">
        <w:rPr>
          <w:rFonts w:ascii="Arial" w:hAnsi="Arial" w:cs="Arial"/>
          <w:spacing w:val="-4"/>
          <w:sz w:val="24"/>
          <w:szCs w:val="24"/>
        </w:rPr>
        <w:t xml:space="preserve"> </w:t>
      </w:r>
      <w:r w:rsidRPr="00AD6083">
        <w:rPr>
          <w:rFonts w:ascii="Arial" w:hAnsi="Arial" w:cs="Arial"/>
          <w:sz w:val="24"/>
          <w:szCs w:val="24"/>
        </w:rPr>
        <w:t>which</w:t>
      </w:r>
      <w:r w:rsidRPr="00AD6083">
        <w:rPr>
          <w:rFonts w:ascii="Arial" w:hAnsi="Arial" w:cs="Arial"/>
          <w:spacing w:val="-6"/>
          <w:sz w:val="24"/>
          <w:szCs w:val="24"/>
        </w:rPr>
        <w:t xml:space="preserve"> </w:t>
      </w:r>
      <w:r w:rsidRPr="00AD6083">
        <w:rPr>
          <w:rFonts w:ascii="Arial" w:hAnsi="Arial" w:cs="Arial"/>
          <w:sz w:val="24"/>
          <w:szCs w:val="24"/>
        </w:rPr>
        <w:t>these</w:t>
      </w:r>
      <w:r w:rsidRPr="00AD6083">
        <w:rPr>
          <w:rFonts w:ascii="Arial" w:hAnsi="Arial" w:cs="Arial"/>
          <w:spacing w:val="-4"/>
          <w:sz w:val="24"/>
          <w:szCs w:val="24"/>
        </w:rPr>
        <w:t xml:space="preserve"> </w:t>
      </w:r>
      <w:r w:rsidRPr="00AD6083">
        <w:rPr>
          <w:rFonts w:ascii="Arial" w:hAnsi="Arial" w:cs="Arial"/>
          <w:sz w:val="24"/>
          <w:szCs w:val="24"/>
        </w:rPr>
        <w:t>goals</w:t>
      </w:r>
      <w:r w:rsidRPr="00AD6083">
        <w:rPr>
          <w:rFonts w:ascii="Arial" w:hAnsi="Arial" w:cs="Arial"/>
          <w:spacing w:val="-4"/>
          <w:sz w:val="24"/>
          <w:szCs w:val="24"/>
        </w:rPr>
        <w:t xml:space="preserve"> </w:t>
      </w:r>
      <w:r w:rsidRPr="00AD6083">
        <w:rPr>
          <w:rFonts w:ascii="Arial" w:hAnsi="Arial" w:cs="Arial"/>
          <w:sz w:val="24"/>
          <w:szCs w:val="24"/>
        </w:rPr>
        <w:t>have</w:t>
      </w:r>
      <w:r w:rsidRPr="00AD6083">
        <w:rPr>
          <w:rFonts w:ascii="Arial" w:hAnsi="Arial" w:cs="Arial"/>
          <w:spacing w:val="-5"/>
          <w:sz w:val="24"/>
          <w:szCs w:val="24"/>
        </w:rPr>
        <w:t xml:space="preserve"> </w:t>
      </w:r>
      <w:r w:rsidRPr="00AD6083">
        <w:rPr>
          <w:rFonts w:ascii="Arial" w:hAnsi="Arial" w:cs="Arial"/>
          <w:sz w:val="24"/>
          <w:szCs w:val="24"/>
        </w:rPr>
        <w:t xml:space="preserve">been achieved over the intervening period, whether they have been revised in the interim, and factors that have played a significant role in the successes and challenges the </w:t>
      </w:r>
      <w:r w:rsidR="003C5DD0">
        <w:rPr>
          <w:rFonts w:ascii="Arial" w:hAnsi="Arial" w:cs="Arial"/>
          <w:sz w:val="24"/>
          <w:szCs w:val="24"/>
        </w:rPr>
        <w:t xml:space="preserve">Research </w:t>
      </w:r>
      <w:r w:rsidRPr="00AD6083">
        <w:rPr>
          <w:rFonts w:ascii="Arial" w:hAnsi="Arial" w:cs="Arial"/>
          <w:sz w:val="24"/>
          <w:szCs w:val="24"/>
        </w:rPr>
        <w:t xml:space="preserve">Centre/Institute has encountered. (The annual reports of the </w:t>
      </w:r>
      <w:r w:rsidR="003C5DD0">
        <w:rPr>
          <w:rFonts w:ascii="Arial" w:hAnsi="Arial" w:cs="Arial"/>
          <w:sz w:val="24"/>
          <w:szCs w:val="24"/>
        </w:rPr>
        <w:t xml:space="preserve">Research </w:t>
      </w:r>
      <w:r w:rsidRPr="00AD6083">
        <w:rPr>
          <w:rFonts w:ascii="Arial" w:hAnsi="Arial" w:cs="Arial"/>
          <w:sz w:val="24"/>
          <w:szCs w:val="24"/>
        </w:rPr>
        <w:t xml:space="preserve">Centre/Institute may be attached as a separate </w:t>
      </w:r>
      <w:r w:rsidRPr="00AD6083">
        <w:rPr>
          <w:rFonts w:ascii="Arial" w:hAnsi="Arial" w:cs="Arial"/>
          <w:spacing w:val="-2"/>
          <w:sz w:val="24"/>
          <w:szCs w:val="24"/>
        </w:rPr>
        <w:t>appendix).</w:t>
      </w:r>
    </w:p>
    <w:p w14:paraId="3EB144F3" w14:textId="279D6F1D" w:rsidR="00F860B1" w:rsidRPr="00AD6083" w:rsidRDefault="00FC01E4">
      <w:pPr>
        <w:pStyle w:val="ListParagraph"/>
        <w:numPr>
          <w:ilvl w:val="0"/>
          <w:numId w:val="2"/>
        </w:numPr>
        <w:tabs>
          <w:tab w:val="left" w:pos="597"/>
        </w:tabs>
        <w:spacing w:before="270"/>
        <w:ind w:left="360" w:right="1315" w:firstLine="0"/>
        <w:rPr>
          <w:rFonts w:ascii="Arial" w:hAnsi="Arial" w:cs="Arial"/>
          <w:sz w:val="24"/>
          <w:szCs w:val="24"/>
        </w:rPr>
      </w:pPr>
      <w:r w:rsidRPr="00AD6083">
        <w:rPr>
          <w:rFonts w:ascii="Arial" w:hAnsi="Arial" w:cs="Arial"/>
          <w:sz w:val="24"/>
          <w:szCs w:val="24"/>
        </w:rPr>
        <w:t>Briefly summarize the most significant planned milestones or intended outcomes for the</w:t>
      </w:r>
      <w:r w:rsidR="003C5DD0">
        <w:rPr>
          <w:rFonts w:ascii="Arial" w:hAnsi="Arial" w:cs="Arial"/>
          <w:sz w:val="24"/>
          <w:szCs w:val="24"/>
        </w:rPr>
        <w:t xml:space="preserve"> Research</w:t>
      </w:r>
      <w:r w:rsidRPr="00AD6083">
        <w:rPr>
          <w:rFonts w:ascii="Arial" w:hAnsi="Arial" w:cs="Arial"/>
          <w:sz w:val="24"/>
          <w:szCs w:val="24"/>
        </w:rPr>
        <w:t xml:space="preserve"> Centre/Institute over</w:t>
      </w:r>
      <w:r w:rsidRPr="00AD6083">
        <w:rPr>
          <w:rFonts w:ascii="Arial" w:hAnsi="Arial" w:cs="Arial"/>
          <w:spacing w:val="-3"/>
          <w:sz w:val="24"/>
          <w:szCs w:val="24"/>
        </w:rPr>
        <w:t xml:space="preserve"> </w:t>
      </w:r>
      <w:r w:rsidRPr="00AD6083">
        <w:rPr>
          <w:rFonts w:ascii="Arial" w:hAnsi="Arial" w:cs="Arial"/>
          <w:sz w:val="24"/>
          <w:szCs w:val="24"/>
        </w:rPr>
        <w:t>the</w:t>
      </w:r>
      <w:r w:rsidRPr="00AD6083">
        <w:rPr>
          <w:rFonts w:ascii="Arial" w:hAnsi="Arial" w:cs="Arial"/>
          <w:spacing w:val="-3"/>
          <w:sz w:val="24"/>
          <w:szCs w:val="24"/>
        </w:rPr>
        <w:t xml:space="preserve"> </w:t>
      </w:r>
      <w:r w:rsidRPr="00AD6083">
        <w:rPr>
          <w:rFonts w:ascii="Arial" w:hAnsi="Arial" w:cs="Arial"/>
          <w:sz w:val="24"/>
          <w:szCs w:val="24"/>
        </w:rPr>
        <w:t>next</w:t>
      </w:r>
      <w:r w:rsidRPr="00AD6083">
        <w:rPr>
          <w:rFonts w:ascii="Arial" w:hAnsi="Arial" w:cs="Arial"/>
          <w:spacing w:val="-3"/>
          <w:sz w:val="24"/>
          <w:szCs w:val="24"/>
        </w:rPr>
        <w:t xml:space="preserve"> </w:t>
      </w:r>
      <w:r w:rsidRPr="00AD6083">
        <w:rPr>
          <w:rFonts w:ascii="Arial" w:hAnsi="Arial" w:cs="Arial"/>
          <w:sz w:val="24"/>
          <w:szCs w:val="24"/>
        </w:rPr>
        <w:t>five</w:t>
      </w:r>
      <w:r w:rsidRPr="00AD6083">
        <w:rPr>
          <w:rFonts w:ascii="Arial" w:hAnsi="Arial" w:cs="Arial"/>
          <w:spacing w:val="-3"/>
          <w:sz w:val="24"/>
          <w:szCs w:val="24"/>
        </w:rPr>
        <w:t xml:space="preserve"> </w:t>
      </w:r>
      <w:r w:rsidRPr="00AD6083">
        <w:rPr>
          <w:rFonts w:ascii="Arial" w:hAnsi="Arial" w:cs="Arial"/>
          <w:sz w:val="24"/>
          <w:szCs w:val="24"/>
        </w:rPr>
        <w:t>years</w:t>
      </w:r>
      <w:r w:rsidRPr="00AD6083">
        <w:rPr>
          <w:rFonts w:ascii="Arial" w:hAnsi="Arial" w:cs="Arial"/>
          <w:spacing w:val="-2"/>
          <w:sz w:val="24"/>
          <w:szCs w:val="24"/>
        </w:rPr>
        <w:t xml:space="preserve"> </w:t>
      </w:r>
      <w:r w:rsidRPr="00AD6083">
        <w:rPr>
          <w:rFonts w:ascii="Arial" w:hAnsi="Arial" w:cs="Arial"/>
          <w:sz w:val="24"/>
          <w:szCs w:val="24"/>
        </w:rPr>
        <w:t>(for</w:t>
      </w:r>
      <w:r w:rsidRPr="00AD6083">
        <w:rPr>
          <w:rFonts w:ascii="Arial" w:hAnsi="Arial" w:cs="Arial"/>
          <w:spacing w:val="-2"/>
          <w:sz w:val="24"/>
          <w:szCs w:val="24"/>
        </w:rPr>
        <w:t xml:space="preserve"> </w:t>
      </w:r>
      <w:r w:rsidRPr="00AD6083">
        <w:rPr>
          <w:rFonts w:ascii="Arial" w:hAnsi="Arial" w:cs="Arial"/>
          <w:sz w:val="24"/>
          <w:szCs w:val="24"/>
        </w:rPr>
        <w:t>example:</w:t>
      </w:r>
      <w:r w:rsidRPr="00AD6083">
        <w:rPr>
          <w:rFonts w:ascii="Arial" w:hAnsi="Arial" w:cs="Arial"/>
          <w:spacing w:val="-3"/>
          <w:sz w:val="24"/>
          <w:szCs w:val="24"/>
        </w:rPr>
        <w:t xml:space="preserve"> </w:t>
      </w:r>
      <w:r w:rsidRPr="00AD6083">
        <w:rPr>
          <w:rFonts w:ascii="Arial" w:hAnsi="Arial" w:cs="Arial"/>
          <w:sz w:val="24"/>
          <w:szCs w:val="24"/>
        </w:rPr>
        <w:t>major</w:t>
      </w:r>
      <w:r w:rsidRPr="00AD6083">
        <w:rPr>
          <w:rFonts w:ascii="Arial" w:hAnsi="Arial" w:cs="Arial"/>
          <w:spacing w:val="-4"/>
          <w:sz w:val="24"/>
          <w:szCs w:val="24"/>
        </w:rPr>
        <w:t xml:space="preserve"> </w:t>
      </w:r>
      <w:r w:rsidRPr="00AD6083">
        <w:rPr>
          <w:rFonts w:ascii="Arial" w:hAnsi="Arial" w:cs="Arial"/>
          <w:sz w:val="24"/>
          <w:szCs w:val="24"/>
        </w:rPr>
        <w:t>research</w:t>
      </w:r>
      <w:r w:rsidRPr="00AD6083">
        <w:rPr>
          <w:rFonts w:ascii="Arial" w:hAnsi="Arial" w:cs="Arial"/>
          <w:spacing w:val="-3"/>
          <w:sz w:val="24"/>
          <w:szCs w:val="24"/>
        </w:rPr>
        <w:t xml:space="preserve"> </w:t>
      </w:r>
      <w:r w:rsidRPr="00AD6083">
        <w:rPr>
          <w:rFonts w:ascii="Arial" w:hAnsi="Arial" w:cs="Arial"/>
          <w:sz w:val="24"/>
          <w:szCs w:val="24"/>
        </w:rPr>
        <w:t>events,</w:t>
      </w:r>
      <w:r w:rsidRPr="00AD6083">
        <w:rPr>
          <w:rFonts w:ascii="Arial" w:hAnsi="Arial" w:cs="Arial"/>
          <w:spacing w:val="-4"/>
          <w:sz w:val="24"/>
          <w:szCs w:val="24"/>
        </w:rPr>
        <w:t xml:space="preserve"> </w:t>
      </w:r>
      <w:r w:rsidRPr="00AD6083">
        <w:rPr>
          <w:rFonts w:ascii="Arial" w:hAnsi="Arial" w:cs="Arial"/>
          <w:sz w:val="24"/>
          <w:szCs w:val="24"/>
        </w:rPr>
        <w:t>collective</w:t>
      </w:r>
      <w:r w:rsidRPr="00AD6083">
        <w:rPr>
          <w:rFonts w:ascii="Arial" w:hAnsi="Arial" w:cs="Arial"/>
          <w:spacing w:val="-3"/>
          <w:sz w:val="24"/>
          <w:szCs w:val="24"/>
        </w:rPr>
        <w:t xml:space="preserve"> </w:t>
      </w:r>
      <w:r w:rsidRPr="00AD6083">
        <w:rPr>
          <w:rFonts w:ascii="Arial" w:hAnsi="Arial" w:cs="Arial"/>
          <w:sz w:val="24"/>
          <w:szCs w:val="24"/>
        </w:rPr>
        <w:t>grant applications, program development, partnerships, IP commercialization). If the anticipated activities</w:t>
      </w:r>
      <w:r w:rsidRPr="00AD6083">
        <w:rPr>
          <w:rFonts w:ascii="Arial" w:hAnsi="Arial" w:cs="Arial"/>
          <w:spacing w:val="-4"/>
          <w:sz w:val="24"/>
          <w:szCs w:val="24"/>
        </w:rPr>
        <w:t xml:space="preserve"> </w:t>
      </w:r>
      <w:r w:rsidRPr="00AD6083">
        <w:rPr>
          <w:rFonts w:ascii="Arial" w:hAnsi="Arial" w:cs="Arial"/>
          <w:sz w:val="24"/>
          <w:szCs w:val="24"/>
        </w:rPr>
        <w:t>or</w:t>
      </w:r>
      <w:r w:rsidRPr="00AD6083">
        <w:rPr>
          <w:rFonts w:ascii="Arial" w:hAnsi="Arial" w:cs="Arial"/>
          <w:spacing w:val="-3"/>
          <w:sz w:val="24"/>
          <w:szCs w:val="24"/>
        </w:rPr>
        <w:t xml:space="preserve"> </w:t>
      </w:r>
      <w:r w:rsidRPr="00AD6083">
        <w:rPr>
          <w:rFonts w:ascii="Arial" w:hAnsi="Arial" w:cs="Arial"/>
          <w:sz w:val="24"/>
          <w:szCs w:val="24"/>
        </w:rPr>
        <w:t>goals</w:t>
      </w:r>
      <w:r w:rsidRPr="00AD6083">
        <w:rPr>
          <w:rFonts w:ascii="Arial" w:hAnsi="Arial" w:cs="Arial"/>
          <w:spacing w:val="-5"/>
          <w:sz w:val="24"/>
          <w:szCs w:val="24"/>
        </w:rPr>
        <w:t xml:space="preserve"> </w:t>
      </w:r>
      <w:r w:rsidRPr="00AD6083">
        <w:rPr>
          <w:rFonts w:ascii="Arial" w:hAnsi="Arial" w:cs="Arial"/>
          <w:sz w:val="24"/>
          <w:szCs w:val="24"/>
        </w:rPr>
        <w:t>are</w:t>
      </w:r>
      <w:r w:rsidRPr="00AD6083">
        <w:rPr>
          <w:rFonts w:ascii="Arial" w:hAnsi="Arial" w:cs="Arial"/>
          <w:spacing w:val="-4"/>
          <w:sz w:val="24"/>
          <w:szCs w:val="24"/>
        </w:rPr>
        <w:t xml:space="preserve"> </w:t>
      </w:r>
      <w:r w:rsidRPr="00AD6083">
        <w:rPr>
          <w:rFonts w:ascii="Arial" w:hAnsi="Arial" w:cs="Arial"/>
          <w:sz w:val="24"/>
          <w:szCs w:val="24"/>
        </w:rPr>
        <w:t>significantly</w:t>
      </w:r>
      <w:r w:rsidRPr="00AD6083">
        <w:rPr>
          <w:rFonts w:ascii="Arial" w:hAnsi="Arial" w:cs="Arial"/>
          <w:spacing w:val="-4"/>
          <w:sz w:val="24"/>
          <w:szCs w:val="24"/>
        </w:rPr>
        <w:t xml:space="preserve"> </w:t>
      </w:r>
      <w:r w:rsidRPr="00AD6083">
        <w:rPr>
          <w:rFonts w:ascii="Arial" w:hAnsi="Arial" w:cs="Arial"/>
          <w:sz w:val="24"/>
          <w:szCs w:val="24"/>
        </w:rPr>
        <w:t>different</w:t>
      </w:r>
      <w:r w:rsidRPr="00AD6083">
        <w:rPr>
          <w:rFonts w:ascii="Arial" w:hAnsi="Arial" w:cs="Arial"/>
          <w:spacing w:val="-3"/>
          <w:sz w:val="24"/>
          <w:szCs w:val="24"/>
        </w:rPr>
        <w:t xml:space="preserve"> </w:t>
      </w:r>
      <w:r w:rsidRPr="00AD6083">
        <w:rPr>
          <w:rFonts w:ascii="Arial" w:hAnsi="Arial" w:cs="Arial"/>
          <w:sz w:val="24"/>
          <w:szCs w:val="24"/>
        </w:rPr>
        <w:t>from</w:t>
      </w:r>
      <w:r w:rsidRPr="00AD6083">
        <w:rPr>
          <w:rFonts w:ascii="Arial" w:hAnsi="Arial" w:cs="Arial"/>
          <w:spacing w:val="-6"/>
          <w:sz w:val="24"/>
          <w:szCs w:val="24"/>
        </w:rPr>
        <w:t xml:space="preserve"> </w:t>
      </w:r>
      <w:r w:rsidRPr="00AD6083">
        <w:rPr>
          <w:rFonts w:ascii="Arial" w:hAnsi="Arial" w:cs="Arial"/>
          <w:sz w:val="24"/>
          <w:szCs w:val="24"/>
        </w:rPr>
        <w:t>the</w:t>
      </w:r>
      <w:r w:rsidRPr="00AD6083">
        <w:rPr>
          <w:rFonts w:ascii="Arial" w:hAnsi="Arial" w:cs="Arial"/>
          <w:spacing w:val="-4"/>
          <w:sz w:val="24"/>
          <w:szCs w:val="24"/>
        </w:rPr>
        <w:t xml:space="preserve"> </w:t>
      </w:r>
      <w:r w:rsidRPr="00AD6083">
        <w:rPr>
          <w:rFonts w:ascii="Arial" w:hAnsi="Arial" w:cs="Arial"/>
          <w:sz w:val="24"/>
          <w:szCs w:val="24"/>
        </w:rPr>
        <w:t>demonstrated</w:t>
      </w:r>
      <w:r w:rsidRPr="00AD6083">
        <w:rPr>
          <w:rFonts w:ascii="Arial" w:hAnsi="Arial" w:cs="Arial"/>
          <w:spacing w:val="-3"/>
          <w:sz w:val="24"/>
          <w:szCs w:val="24"/>
        </w:rPr>
        <w:t xml:space="preserve"> </w:t>
      </w:r>
      <w:r w:rsidRPr="00AD6083">
        <w:rPr>
          <w:rFonts w:ascii="Arial" w:hAnsi="Arial" w:cs="Arial"/>
          <w:sz w:val="24"/>
          <w:szCs w:val="24"/>
        </w:rPr>
        <w:t>track</w:t>
      </w:r>
      <w:r w:rsidRPr="00AD6083">
        <w:rPr>
          <w:rFonts w:ascii="Arial" w:hAnsi="Arial" w:cs="Arial"/>
          <w:spacing w:val="-6"/>
          <w:sz w:val="24"/>
          <w:szCs w:val="24"/>
        </w:rPr>
        <w:t xml:space="preserve"> </w:t>
      </w:r>
      <w:r w:rsidRPr="00AD6083">
        <w:rPr>
          <w:rFonts w:ascii="Arial" w:hAnsi="Arial" w:cs="Arial"/>
          <w:sz w:val="24"/>
          <w:szCs w:val="24"/>
        </w:rPr>
        <w:t>record of</w:t>
      </w:r>
      <w:r w:rsidRPr="00AD6083">
        <w:rPr>
          <w:rFonts w:ascii="Arial" w:hAnsi="Arial" w:cs="Arial"/>
          <w:spacing w:val="-4"/>
          <w:sz w:val="24"/>
          <w:szCs w:val="24"/>
        </w:rPr>
        <w:t xml:space="preserve"> </w:t>
      </w:r>
      <w:r w:rsidRPr="00AD6083">
        <w:rPr>
          <w:rFonts w:ascii="Arial" w:hAnsi="Arial" w:cs="Arial"/>
          <w:sz w:val="24"/>
          <w:szCs w:val="24"/>
        </w:rPr>
        <w:t>past</w:t>
      </w:r>
      <w:r w:rsidRPr="00AD6083">
        <w:rPr>
          <w:rFonts w:ascii="Arial" w:hAnsi="Arial" w:cs="Arial"/>
          <w:spacing w:val="-4"/>
          <w:sz w:val="24"/>
          <w:szCs w:val="24"/>
        </w:rPr>
        <w:t xml:space="preserve"> </w:t>
      </w:r>
      <w:r w:rsidRPr="00AD6083">
        <w:rPr>
          <w:rFonts w:ascii="Arial" w:hAnsi="Arial" w:cs="Arial"/>
          <w:sz w:val="24"/>
          <w:szCs w:val="24"/>
        </w:rPr>
        <w:t>years, please explain what different approaches are expected to generate different</w:t>
      </w:r>
      <w:r w:rsidRPr="00AD6083">
        <w:rPr>
          <w:rFonts w:ascii="Arial" w:hAnsi="Arial" w:cs="Arial"/>
          <w:spacing w:val="-17"/>
          <w:sz w:val="24"/>
          <w:szCs w:val="24"/>
        </w:rPr>
        <w:t xml:space="preserve"> </w:t>
      </w:r>
      <w:r w:rsidRPr="00AD6083">
        <w:rPr>
          <w:rFonts w:ascii="Arial" w:hAnsi="Arial" w:cs="Arial"/>
          <w:sz w:val="24"/>
          <w:szCs w:val="24"/>
        </w:rPr>
        <w:t>outcomes.</w:t>
      </w:r>
    </w:p>
    <w:p w14:paraId="3EB144F4" w14:textId="77777777" w:rsidR="00F860B1" w:rsidRPr="00AD6083" w:rsidRDefault="00F860B1">
      <w:pPr>
        <w:pStyle w:val="BodyText"/>
        <w:spacing w:before="52"/>
        <w:ind w:left="0"/>
        <w:rPr>
          <w:rFonts w:ascii="Arial" w:hAnsi="Arial" w:cs="Arial"/>
        </w:rPr>
      </w:pPr>
    </w:p>
    <w:p w14:paraId="22CE9723" w14:textId="77777777" w:rsidR="003C5DD0" w:rsidRDefault="00FC01E4">
      <w:pPr>
        <w:pStyle w:val="BodyText"/>
        <w:ind w:right="1133"/>
        <w:rPr>
          <w:rFonts w:ascii="Arial" w:hAnsi="Arial" w:cs="Arial"/>
        </w:rPr>
      </w:pPr>
      <w:r w:rsidRPr="00AD6083">
        <w:rPr>
          <w:rFonts w:ascii="Arial" w:hAnsi="Arial" w:cs="Arial"/>
        </w:rPr>
        <w:t>For</w:t>
      </w:r>
      <w:r w:rsidRPr="00AD6083">
        <w:rPr>
          <w:rFonts w:ascii="Arial" w:hAnsi="Arial" w:cs="Arial"/>
          <w:spacing w:val="-3"/>
        </w:rPr>
        <w:t xml:space="preserve"> </w:t>
      </w:r>
      <w:r w:rsidRPr="00AD6083">
        <w:rPr>
          <w:rFonts w:ascii="Arial" w:hAnsi="Arial" w:cs="Arial"/>
        </w:rPr>
        <w:t>these</w:t>
      </w:r>
      <w:r w:rsidRPr="00AD6083">
        <w:rPr>
          <w:rFonts w:ascii="Arial" w:hAnsi="Arial" w:cs="Arial"/>
          <w:spacing w:val="-4"/>
        </w:rPr>
        <w:t xml:space="preserve"> </w:t>
      </w:r>
      <w:r w:rsidRPr="00AD6083">
        <w:rPr>
          <w:rFonts w:ascii="Arial" w:hAnsi="Arial" w:cs="Arial"/>
        </w:rPr>
        <w:t>activities,</w:t>
      </w:r>
      <w:r w:rsidRPr="00AD6083">
        <w:rPr>
          <w:rFonts w:ascii="Arial" w:hAnsi="Arial" w:cs="Arial"/>
          <w:spacing w:val="-3"/>
        </w:rPr>
        <w:t xml:space="preserve"> </w:t>
      </w:r>
      <w:r w:rsidRPr="00AD6083">
        <w:rPr>
          <w:rFonts w:ascii="Arial" w:hAnsi="Arial" w:cs="Arial"/>
        </w:rPr>
        <w:t>please</w:t>
      </w:r>
      <w:r w:rsidRPr="00AD6083">
        <w:rPr>
          <w:rFonts w:ascii="Arial" w:hAnsi="Arial" w:cs="Arial"/>
          <w:spacing w:val="-3"/>
        </w:rPr>
        <w:t xml:space="preserve"> </w:t>
      </w:r>
      <w:r w:rsidRPr="00AD6083">
        <w:rPr>
          <w:rFonts w:ascii="Arial" w:hAnsi="Arial" w:cs="Arial"/>
        </w:rPr>
        <w:t>include</w:t>
      </w:r>
      <w:r w:rsidRPr="00AD6083">
        <w:rPr>
          <w:rFonts w:ascii="Arial" w:hAnsi="Arial" w:cs="Arial"/>
          <w:spacing w:val="-2"/>
        </w:rPr>
        <w:t xml:space="preserve"> </w:t>
      </w:r>
      <w:r w:rsidRPr="00AD6083">
        <w:rPr>
          <w:rFonts w:ascii="Arial" w:hAnsi="Arial" w:cs="Arial"/>
        </w:rPr>
        <w:t>a</w:t>
      </w:r>
      <w:r w:rsidRPr="00AD6083">
        <w:rPr>
          <w:rFonts w:ascii="Arial" w:hAnsi="Arial" w:cs="Arial"/>
          <w:spacing w:val="-3"/>
        </w:rPr>
        <w:t xml:space="preserve"> </w:t>
      </w:r>
      <w:r w:rsidRPr="00AD6083">
        <w:rPr>
          <w:rFonts w:ascii="Arial" w:hAnsi="Arial" w:cs="Arial"/>
        </w:rPr>
        <w:t>brief</w:t>
      </w:r>
      <w:r w:rsidRPr="00AD6083">
        <w:rPr>
          <w:rFonts w:ascii="Arial" w:hAnsi="Arial" w:cs="Arial"/>
          <w:spacing w:val="-4"/>
        </w:rPr>
        <w:t xml:space="preserve"> </w:t>
      </w:r>
      <w:r w:rsidRPr="00AD6083">
        <w:rPr>
          <w:rFonts w:ascii="Arial" w:hAnsi="Arial" w:cs="Arial"/>
        </w:rPr>
        <w:t>narrative</w:t>
      </w:r>
      <w:r w:rsidRPr="00AD6083">
        <w:rPr>
          <w:rFonts w:ascii="Arial" w:hAnsi="Arial" w:cs="Arial"/>
          <w:spacing w:val="-3"/>
        </w:rPr>
        <w:t xml:space="preserve"> </w:t>
      </w:r>
      <w:r w:rsidRPr="00AD6083">
        <w:rPr>
          <w:rFonts w:ascii="Arial" w:hAnsi="Arial" w:cs="Arial"/>
        </w:rPr>
        <w:t>summary</w:t>
      </w:r>
      <w:r w:rsidRPr="00AD6083">
        <w:rPr>
          <w:rFonts w:ascii="Arial" w:hAnsi="Arial" w:cs="Arial"/>
          <w:spacing w:val="-6"/>
        </w:rPr>
        <w:t xml:space="preserve"> </w:t>
      </w:r>
      <w:r w:rsidRPr="00AD6083">
        <w:rPr>
          <w:rFonts w:ascii="Arial" w:hAnsi="Arial" w:cs="Arial"/>
        </w:rPr>
        <w:t>of</w:t>
      </w:r>
      <w:r w:rsidRPr="00AD6083">
        <w:rPr>
          <w:rFonts w:ascii="Arial" w:hAnsi="Arial" w:cs="Arial"/>
          <w:spacing w:val="-4"/>
        </w:rPr>
        <w:t xml:space="preserve"> </w:t>
      </w:r>
      <w:r w:rsidRPr="00AD6083">
        <w:rPr>
          <w:rFonts w:ascii="Arial" w:hAnsi="Arial" w:cs="Arial"/>
        </w:rPr>
        <w:t>proposed</w:t>
      </w:r>
      <w:r w:rsidRPr="00AD6083">
        <w:rPr>
          <w:rFonts w:ascii="Arial" w:hAnsi="Arial" w:cs="Arial"/>
          <w:spacing w:val="-4"/>
        </w:rPr>
        <w:t xml:space="preserve"> </w:t>
      </w:r>
      <w:r w:rsidRPr="00AD6083">
        <w:rPr>
          <w:rFonts w:ascii="Arial" w:hAnsi="Arial" w:cs="Arial"/>
        </w:rPr>
        <w:t>revenues</w:t>
      </w:r>
      <w:r w:rsidRPr="00AD6083">
        <w:rPr>
          <w:rFonts w:ascii="Arial" w:hAnsi="Arial" w:cs="Arial"/>
          <w:spacing w:val="-3"/>
        </w:rPr>
        <w:t xml:space="preserve"> </w:t>
      </w:r>
      <w:r w:rsidRPr="00AD6083">
        <w:rPr>
          <w:rFonts w:ascii="Arial" w:hAnsi="Arial" w:cs="Arial"/>
        </w:rPr>
        <w:t>for</w:t>
      </w:r>
      <w:r w:rsidRPr="00AD6083">
        <w:rPr>
          <w:rFonts w:ascii="Arial" w:hAnsi="Arial" w:cs="Arial"/>
          <w:spacing w:val="-4"/>
        </w:rPr>
        <w:t xml:space="preserve"> </w:t>
      </w:r>
      <w:r w:rsidRPr="00AD6083">
        <w:rPr>
          <w:rFonts w:ascii="Arial" w:hAnsi="Arial" w:cs="Arial"/>
        </w:rPr>
        <w:t>the</w:t>
      </w:r>
      <w:r w:rsidRPr="00AD6083">
        <w:rPr>
          <w:rFonts w:ascii="Arial" w:hAnsi="Arial" w:cs="Arial"/>
          <w:spacing w:val="-4"/>
        </w:rPr>
        <w:t xml:space="preserve"> </w:t>
      </w:r>
      <w:r w:rsidRPr="00AD6083">
        <w:rPr>
          <w:rFonts w:ascii="Arial" w:hAnsi="Arial" w:cs="Arial"/>
        </w:rPr>
        <w:t xml:space="preserve">next five years (confirmed or anticipated) through grants, advancement, or operating fund commitments, include evidence of the firmness of the commitment or likelihood of success, and explain how planned activities may proceed, or be modified, if the funding opportunity (a grant application, for example) is delayed or unsuccessful. </w:t>
      </w:r>
    </w:p>
    <w:p w14:paraId="20A43AE7" w14:textId="77777777" w:rsidR="003C5DD0" w:rsidRDefault="003C5DD0">
      <w:pPr>
        <w:pStyle w:val="BodyText"/>
        <w:ind w:right="1133"/>
        <w:rPr>
          <w:rFonts w:ascii="Arial" w:hAnsi="Arial" w:cs="Arial"/>
        </w:rPr>
      </w:pPr>
    </w:p>
    <w:p w14:paraId="3EB144F5" w14:textId="76EF3800" w:rsidR="00F860B1" w:rsidRPr="00AD6083" w:rsidRDefault="00FC01E4">
      <w:pPr>
        <w:pStyle w:val="BodyText"/>
        <w:ind w:right="1133"/>
        <w:rPr>
          <w:rFonts w:ascii="Arial" w:hAnsi="Arial" w:cs="Arial"/>
        </w:rPr>
      </w:pPr>
      <w:r w:rsidRPr="00AD6083">
        <w:rPr>
          <w:rFonts w:ascii="Arial" w:hAnsi="Arial" w:cs="Arial"/>
        </w:rPr>
        <w:t>A letter of support from the Dean, Vice-President, Research, or other revenue source should express as clearly as possible the commitments listed,</w:t>
      </w:r>
      <w:r w:rsidR="009C07FD">
        <w:rPr>
          <w:rFonts w:ascii="Arial" w:hAnsi="Arial" w:cs="Arial"/>
        </w:rPr>
        <w:t xml:space="preserve"> </w:t>
      </w:r>
      <w:r w:rsidRPr="00AD6083">
        <w:rPr>
          <w:rFonts w:ascii="Arial" w:hAnsi="Arial" w:cs="Arial"/>
        </w:rPr>
        <w:t>and make clear any respect(s) in which the commitments are contingent or tentative.</w:t>
      </w:r>
    </w:p>
    <w:p w14:paraId="3EB144F6" w14:textId="77777777" w:rsidR="00F860B1" w:rsidRPr="00AD6083" w:rsidRDefault="00F860B1">
      <w:pPr>
        <w:pStyle w:val="BodyText"/>
        <w:rPr>
          <w:rFonts w:ascii="Arial" w:hAnsi="Arial" w:cs="Arial"/>
        </w:rPr>
        <w:sectPr w:rsidR="00F860B1" w:rsidRPr="00AD6083">
          <w:type w:val="continuous"/>
          <w:pgSz w:w="12240" w:h="15840"/>
          <w:pgMar w:top="1580" w:right="360" w:bottom="280" w:left="1080" w:header="720" w:footer="720" w:gutter="0"/>
          <w:cols w:space="720"/>
        </w:sectPr>
      </w:pPr>
    </w:p>
    <w:p w14:paraId="3EB144F7" w14:textId="4EB5C5B4" w:rsidR="00F860B1" w:rsidRPr="00AD6083" w:rsidRDefault="00FC01E4" w:rsidP="003C5DD0">
      <w:pPr>
        <w:pStyle w:val="BodyText"/>
        <w:numPr>
          <w:ilvl w:val="0"/>
          <w:numId w:val="2"/>
        </w:numPr>
        <w:spacing w:before="30" w:line="242" w:lineRule="auto"/>
        <w:ind w:right="1133"/>
        <w:rPr>
          <w:rFonts w:ascii="Arial" w:hAnsi="Arial" w:cs="Arial"/>
        </w:rPr>
      </w:pPr>
      <w:r w:rsidRPr="00AD6083">
        <w:rPr>
          <w:rFonts w:ascii="Arial" w:hAnsi="Arial" w:cs="Arial"/>
          <w:spacing w:val="-4"/>
        </w:rPr>
        <w:lastRenderedPageBreak/>
        <w:t xml:space="preserve"> </w:t>
      </w:r>
      <w:r w:rsidRPr="00AD6083">
        <w:rPr>
          <w:rFonts w:ascii="Arial" w:hAnsi="Arial" w:cs="Arial"/>
        </w:rPr>
        <w:t>Please use</w:t>
      </w:r>
      <w:r w:rsidRPr="00AD6083">
        <w:rPr>
          <w:rFonts w:ascii="Arial" w:hAnsi="Arial" w:cs="Arial"/>
          <w:spacing w:val="-4"/>
        </w:rPr>
        <w:t xml:space="preserve"> </w:t>
      </w:r>
      <w:r w:rsidRPr="00AD6083">
        <w:rPr>
          <w:rFonts w:ascii="Arial" w:hAnsi="Arial" w:cs="Arial"/>
        </w:rPr>
        <w:t>the</w:t>
      </w:r>
      <w:r w:rsidRPr="00AD6083">
        <w:rPr>
          <w:rFonts w:ascii="Arial" w:hAnsi="Arial" w:cs="Arial"/>
          <w:spacing w:val="-4"/>
        </w:rPr>
        <w:t xml:space="preserve"> </w:t>
      </w:r>
      <w:r w:rsidRPr="00AD6083">
        <w:rPr>
          <w:rFonts w:ascii="Arial" w:hAnsi="Arial" w:cs="Arial"/>
        </w:rPr>
        <w:t>following</w:t>
      </w:r>
      <w:r w:rsidRPr="00AD6083">
        <w:rPr>
          <w:rFonts w:ascii="Arial" w:hAnsi="Arial" w:cs="Arial"/>
          <w:spacing w:val="-4"/>
        </w:rPr>
        <w:t xml:space="preserve"> </w:t>
      </w:r>
      <w:r w:rsidRPr="00AD6083">
        <w:rPr>
          <w:rFonts w:ascii="Arial" w:hAnsi="Arial" w:cs="Arial"/>
        </w:rPr>
        <w:t>table</w:t>
      </w:r>
      <w:r w:rsidRPr="00AD6083">
        <w:rPr>
          <w:rFonts w:ascii="Arial" w:hAnsi="Arial" w:cs="Arial"/>
          <w:spacing w:val="-4"/>
        </w:rPr>
        <w:t xml:space="preserve"> </w:t>
      </w:r>
      <w:r w:rsidRPr="00AD6083">
        <w:rPr>
          <w:rFonts w:ascii="Arial" w:hAnsi="Arial" w:cs="Arial"/>
        </w:rPr>
        <w:t>to</w:t>
      </w:r>
      <w:r w:rsidRPr="00AD6083">
        <w:rPr>
          <w:rFonts w:ascii="Arial" w:hAnsi="Arial" w:cs="Arial"/>
          <w:spacing w:val="-1"/>
        </w:rPr>
        <w:t xml:space="preserve"> </w:t>
      </w:r>
      <w:r w:rsidRPr="00AD6083">
        <w:rPr>
          <w:rFonts w:ascii="Arial" w:hAnsi="Arial" w:cs="Arial"/>
        </w:rPr>
        <w:t>list</w:t>
      </w:r>
      <w:r w:rsidRPr="00AD6083">
        <w:rPr>
          <w:rFonts w:ascii="Arial" w:hAnsi="Arial" w:cs="Arial"/>
          <w:spacing w:val="-4"/>
        </w:rPr>
        <w:t xml:space="preserve"> </w:t>
      </w:r>
      <w:r w:rsidRPr="00AD6083">
        <w:rPr>
          <w:rFonts w:ascii="Arial" w:hAnsi="Arial" w:cs="Arial"/>
        </w:rPr>
        <w:t>the</w:t>
      </w:r>
      <w:r w:rsidRPr="00AD6083">
        <w:rPr>
          <w:rFonts w:ascii="Arial" w:hAnsi="Arial" w:cs="Arial"/>
          <w:spacing w:val="-5"/>
        </w:rPr>
        <w:t xml:space="preserve"> </w:t>
      </w:r>
      <w:r w:rsidRPr="00AD6083">
        <w:rPr>
          <w:rFonts w:ascii="Arial" w:hAnsi="Arial" w:cs="Arial"/>
        </w:rPr>
        <w:t>membership</w:t>
      </w:r>
      <w:r w:rsidRPr="00AD6083">
        <w:rPr>
          <w:rFonts w:ascii="Arial" w:hAnsi="Arial" w:cs="Arial"/>
          <w:spacing w:val="-5"/>
        </w:rPr>
        <w:t xml:space="preserve"> </w:t>
      </w:r>
      <w:r w:rsidRPr="00AD6083">
        <w:rPr>
          <w:rFonts w:ascii="Arial" w:hAnsi="Arial" w:cs="Arial"/>
        </w:rPr>
        <w:t>of</w:t>
      </w:r>
      <w:r w:rsidRPr="00AD6083">
        <w:rPr>
          <w:rFonts w:ascii="Arial" w:hAnsi="Arial" w:cs="Arial"/>
          <w:spacing w:val="-4"/>
        </w:rPr>
        <w:t xml:space="preserve"> </w:t>
      </w:r>
      <w:r w:rsidRPr="00AD6083">
        <w:rPr>
          <w:rFonts w:ascii="Arial" w:hAnsi="Arial" w:cs="Arial"/>
        </w:rPr>
        <w:t xml:space="preserve">the </w:t>
      </w:r>
      <w:r w:rsidR="009C07FD">
        <w:rPr>
          <w:rFonts w:ascii="Arial" w:hAnsi="Arial" w:cs="Arial"/>
        </w:rPr>
        <w:t xml:space="preserve">Research </w:t>
      </w:r>
      <w:r w:rsidRPr="00AD6083">
        <w:rPr>
          <w:rFonts w:ascii="Arial" w:hAnsi="Arial" w:cs="Arial"/>
        </w:rPr>
        <w:t>Centre/Institute.</w:t>
      </w:r>
      <w:r w:rsidRPr="00AD6083">
        <w:rPr>
          <w:rFonts w:ascii="Arial" w:hAnsi="Arial" w:cs="Arial"/>
          <w:spacing w:val="-4"/>
        </w:rPr>
        <w:t xml:space="preserve"> </w:t>
      </w:r>
      <w:r w:rsidRPr="00AD6083">
        <w:rPr>
          <w:rFonts w:ascii="Arial" w:hAnsi="Arial" w:cs="Arial"/>
        </w:rPr>
        <w:t>Add</w:t>
      </w:r>
      <w:r w:rsidRPr="00AD6083">
        <w:rPr>
          <w:rFonts w:ascii="Arial" w:hAnsi="Arial" w:cs="Arial"/>
          <w:spacing w:val="-4"/>
        </w:rPr>
        <w:t xml:space="preserve"> </w:t>
      </w:r>
      <w:r w:rsidRPr="00AD6083">
        <w:rPr>
          <w:rFonts w:ascii="Arial" w:hAnsi="Arial" w:cs="Arial"/>
        </w:rPr>
        <w:t>rows</w:t>
      </w:r>
      <w:r w:rsidRPr="00AD6083">
        <w:rPr>
          <w:rFonts w:ascii="Arial" w:hAnsi="Arial" w:cs="Arial"/>
          <w:spacing w:val="-4"/>
        </w:rPr>
        <w:t xml:space="preserve"> </w:t>
      </w:r>
      <w:r w:rsidRPr="00AD6083">
        <w:rPr>
          <w:rFonts w:ascii="Arial" w:hAnsi="Arial" w:cs="Arial"/>
        </w:rPr>
        <w:t>to</w:t>
      </w:r>
      <w:r w:rsidRPr="00AD6083">
        <w:rPr>
          <w:rFonts w:ascii="Arial" w:hAnsi="Arial" w:cs="Arial"/>
          <w:spacing w:val="-2"/>
        </w:rPr>
        <w:t xml:space="preserve"> </w:t>
      </w:r>
      <w:r w:rsidRPr="00AD6083">
        <w:rPr>
          <w:rFonts w:ascii="Arial" w:hAnsi="Arial" w:cs="Arial"/>
        </w:rPr>
        <w:t>the table as needed.</w:t>
      </w:r>
    </w:p>
    <w:p w14:paraId="42BEFA7A" w14:textId="77777777" w:rsidR="00EC6415" w:rsidRPr="00AD6083" w:rsidRDefault="00EC6415" w:rsidP="00EC6415">
      <w:pPr>
        <w:pStyle w:val="BodyText"/>
        <w:spacing w:before="290" w:line="242" w:lineRule="auto"/>
        <w:ind w:left="597" w:right="1133"/>
        <w:rPr>
          <w:rFonts w:ascii="Arial" w:hAnsi="Arial" w:cs="Arial"/>
        </w:rPr>
      </w:pPr>
      <w:r w:rsidRPr="00AD6083">
        <w:rPr>
          <w:rFonts w:ascii="Arial" w:hAnsi="Arial" w:cs="Arial"/>
        </w:rPr>
        <w:t>The</w:t>
      </w:r>
      <w:r w:rsidRPr="00AD6083">
        <w:rPr>
          <w:rFonts w:ascii="Arial" w:hAnsi="Arial" w:cs="Arial"/>
          <w:spacing w:val="-2"/>
        </w:rPr>
        <w:t xml:space="preserve"> </w:t>
      </w:r>
      <w:r w:rsidRPr="00AD6083">
        <w:rPr>
          <w:rFonts w:ascii="Arial" w:hAnsi="Arial" w:cs="Arial"/>
        </w:rPr>
        <w:t>Research</w:t>
      </w:r>
      <w:r w:rsidRPr="00AD6083">
        <w:rPr>
          <w:rFonts w:ascii="Arial" w:hAnsi="Arial" w:cs="Arial"/>
          <w:spacing w:val="-1"/>
        </w:rPr>
        <w:t xml:space="preserve"> </w:t>
      </w:r>
      <w:r w:rsidRPr="00AD6083">
        <w:rPr>
          <w:rFonts w:ascii="Arial" w:hAnsi="Arial" w:cs="Arial"/>
        </w:rPr>
        <w:t>and</w:t>
      </w:r>
      <w:r w:rsidRPr="00AD6083">
        <w:rPr>
          <w:rFonts w:ascii="Arial" w:hAnsi="Arial" w:cs="Arial"/>
          <w:spacing w:val="-6"/>
        </w:rPr>
        <w:t xml:space="preserve"> </w:t>
      </w:r>
      <w:r w:rsidRPr="00AD6083">
        <w:rPr>
          <w:rFonts w:ascii="Arial" w:hAnsi="Arial" w:cs="Arial"/>
        </w:rPr>
        <w:t>Scholarship</w:t>
      </w:r>
      <w:r w:rsidRPr="00AD6083">
        <w:rPr>
          <w:rFonts w:ascii="Arial" w:hAnsi="Arial" w:cs="Arial"/>
          <w:spacing w:val="-5"/>
        </w:rPr>
        <w:t xml:space="preserve"> </w:t>
      </w:r>
      <w:r w:rsidRPr="00AD6083">
        <w:rPr>
          <w:rFonts w:ascii="Arial" w:hAnsi="Arial" w:cs="Arial"/>
        </w:rPr>
        <w:t>Policy</w:t>
      </w:r>
      <w:r w:rsidRPr="00AD6083">
        <w:rPr>
          <w:rFonts w:ascii="Arial" w:hAnsi="Arial" w:cs="Arial"/>
          <w:spacing w:val="-7"/>
        </w:rPr>
        <w:t xml:space="preserve"> </w:t>
      </w:r>
      <w:r w:rsidRPr="00AD6083">
        <w:rPr>
          <w:rFonts w:ascii="Arial" w:hAnsi="Arial" w:cs="Arial"/>
        </w:rPr>
        <w:t>Committee</w:t>
      </w:r>
      <w:r w:rsidRPr="00AD6083">
        <w:rPr>
          <w:rFonts w:ascii="Arial" w:hAnsi="Arial" w:cs="Arial"/>
          <w:spacing w:val="-6"/>
        </w:rPr>
        <w:t xml:space="preserve"> </w:t>
      </w:r>
      <w:r w:rsidRPr="00AD6083">
        <w:rPr>
          <w:rFonts w:ascii="Arial" w:hAnsi="Arial" w:cs="Arial"/>
        </w:rPr>
        <w:t>may,</w:t>
      </w:r>
      <w:r w:rsidRPr="00AD6083">
        <w:rPr>
          <w:rFonts w:ascii="Arial" w:hAnsi="Arial" w:cs="Arial"/>
          <w:spacing w:val="-7"/>
        </w:rPr>
        <w:t xml:space="preserve"> </w:t>
      </w:r>
      <w:r w:rsidRPr="00AD6083">
        <w:rPr>
          <w:rFonts w:ascii="Arial" w:hAnsi="Arial" w:cs="Arial"/>
        </w:rPr>
        <w:t>at</w:t>
      </w:r>
      <w:r w:rsidRPr="00AD6083">
        <w:rPr>
          <w:rFonts w:ascii="Arial" w:hAnsi="Arial" w:cs="Arial"/>
          <w:spacing w:val="-5"/>
        </w:rPr>
        <w:t xml:space="preserve"> </w:t>
      </w:r>
      <w:r w:rsidRPr="00AD6083">
        <w:rPr>
          <w:rFonts w:ascii="Arial" w:hAnsi="Arial" w:cs="Arial"/>
        </w:rPr>
        <w:t>its</w:t>
      </w:r>
      <w:r w:rsidRPr="00AD6083">
        <w:rPr>
          <w:rFonts w:ascii="Arial" w:hAnsi="Arial" w:cs="Arial"/>
          <w:spacing w:val="-6"/>
        </w:rPr>
        <w:t xml:space="preserve"> </w:t>
      </w:r>
      <w:r w:rsidRPr="00AD6083">
        <w:rPr>
          <w:rFonts w:ascii="Arial" w:hAnsi="Arial" w:cs="Arial"/>
        </w:rPr>
        <w:t>discretion,</w:t>
      </w:r>
      <w:r w:rsidRPr="00AD6083">
        <w:rPr>
          <w:rFonts w:ascii="Arial" w:hAnsi="Arial" w:cs="Arial"/>
          <w:spacing w:val="-4"/>
        </w:rPr>
        <w:t xml:space="preserve"> </w:t>
      </w:r>
      <w:r w:rsidRPr="00AD6083">
        <w:rPr>
          <w:rFonts w:ascii="Arial" w:hAnsi="Arial" w:cs="Arial"/>
        </w:rPr>
        <w:t>request</w:t>
      </w:r>
      <w:r w:rsidRPr="00AD6083">
        <w:rPr>
          <w:rFonts w:ascii="Arial" w:hAnsi="Arial" w:cs="Arial"/>
          <w:spacing w:val="-5"/>
        </w:rPr>
        <w:t xml:space="preserve"> </w:t>
      </w:r>
      <w:r w:rsidRPr="00AD6083">
        <w:rPr>
          <w:rFonts w:ascii="Arial" w:hAnsi="Arial" w:cs="Arial"/>
        </w:rPr>
        <w:t>prospective members’ academic CVs as well.</w:t>
      </w:r>
    </w:p>
    <w:p w14:paraId="3EB144F8" w14:textId="77777777" w:rsidR="00F860B1" w:rsidRPr="00AD6083" w:rsidRDefault="00F860B1">
      <w:pPr>
        <w:pStyle w:val="BodyText"/>
        <w:spacing w:before="71"/>
        <w:ind w:left="0"/>
        <w:rPr>
          <w:rFonts w:ascii="Arial" w:hAnsi="Arial" w:cs="Arial"/>
        </w:rPr>
      </w:pPr>
    </w:p>
    <w:tbl>
      <w:tblPr>
        <w:tblStyle w:val="TableGrid"/>
        <w:tblW w:w="11250" w:type="dxa"/>
        <w:tblInd w:w="-725" w:type="dxa"/>
        <w:tblLayout w:type="fixed"/>
        <w:tblLook w:val="01E0" w:firstRow="1" w:lastRow="1" w:firstColumn="1" w:lastColumn="1" w:noHBand="0" w:noVBand="0"/>
      </w:tblPr>
      <w:tblGrid>
        <w:gridCol w:w="2430"/>
        <w:gridCol w:w="1890"/>
        <w:gridCol w:w="2070"/>
        <w:gridCol w:w="1980"/>
        <w:gridCol w:w="2880"/>
      </w:tblGrid>
      <w:tr w:rsidR="00B665A8" w:rsidRPr="00AD6083" w14:paraId="3EB144FF" w14:textId="77777777" w:rsidTr="00144076">
        <w:trPr>
          <w:trHeight w:val="317"/>
        </w:trPr>
        <w:tc>
          <w:tcPr>
            <w:tcW w:w="2430" w:type="dxa"/>
          </w:tcPr>
          <w:p w14:paraId="3EB144F9" w14:textId="269F1107" w:rsidR="00B665A8" w:rsidRPr="00302EDA" w:rsidRDefault="00302EDA">
            <w:pPr>
              <w:pStyle w:val="TableParagraph"/>
              <w:spacing w:before="6" w:line="291" w:lineRule="exact"/>
              <w:ind w:left="112"/>
              <w:rPr>
                <w:rFonts w:ascii="Arial" w:hAnsi="Arial" w:cs="Arial"/>
                <w:b/>
                <w:bCs/>
              </w:rPr>
            </w:pPr>
            <w:r>
              <w:rPr>
                <w:rFonts w:ascii="Arial" w:hAnsi="Arial" w:cs="Arial"/>
                <w:b/>
                <w:bCs/>
                <w:spacing w:val="-4"/>
              </w:rPr>
              <w:t xml:space="preserve">Members </w:t>
            </w:r>
            <w:r w:rsidR="00B665A8" w:rsidRPr="00302EDA">
              <w:rPr>
                <w:rFonts w:ascii="Arial" w:hAnsi="Arial" w:cs="Arial"/>
                <w:b/>
                <w:bCs/>
                <w:spacing w:val="-4"/>
              </w:rPr>
              <w:t>Name</w:t>
            </w:r>
          </w:p>
        </w:tc>
        <w:tc>
          <w:tcPr>
            <w:tcW w:w="1890" w:type="dxa"/>
          </w:tcPr>
          <w:p w14:paraId="3EB144FB" w14:textId="77777777" w:rsidR="00B665A8" w:rsidRPr="00302EDA" w:rsidRDefault="00B665A8">
            <w:pPr>
              <w:pStyle w:val="TableParagraph"/>
              <w:spacing w:before="6" w:line="291" w:lineRule="exact"/>
              <w:ind w:left="111"/>
              <w:rPr>
                <w:rFonts w:ascii="Arial" w:hAnsi="Arial" w:cs="Arial"/>
                <w:b/>
                <w:bCs/>
              </w:rPr>
            </w:pPr>
            <w:r w:rsidRPr="00302EDA">
              <w:rPr>
                <w:rFonts w:ascii="Arial" w:hAnsi="Arial" w:cs="Arial"/>
                <w:b/>
                <w:bCs/>
                <w:spacing w:val="-2"/>
              </w:rPr>
              <w:t>Department(s)</w:t>
            </w:r>
          </w:p>
        </w:tc>
        <w:tc>
          <w:tcPr>
            <w:tcW w:w="2070" w:type="dxa"/>
          </w:tcPr>
          <w:p w14:paraId="3EB144FC" w14:textId="72618C0F" w:rsidR="00B665A8" w:rsidRPr="00302EDA" w:rsidRDefault="00B665A8">
            <w:pPr>
              <w:pStyle w:val="TableParagraph"/>
              <w:spacing w:line="292" w:lineRule="exact"/>
              <w:ind w:left="109"/>
              <w:rPr>
                <w:rFonts w:ascii="Arial" w:hAnsi="Arial" w:cs="Arial"/>
                <w:b/>
                <w:bCs/>
              </w:rPr>
            </w:pPr>
            <w:r w:rsidRPr="00302EDA">
              <w:rPr>
                <w:rFonts w:ascii="Arial" w:hAnsi="Arial" w:cs="Arial"/>
                <w:b/>
                <w:bCs/>
              </w:rPr>
              <w:t>University*</w:t>
            </w:r>
            <w:r w:rsidRPr="00302EDA">
              <w:rPr>
                <w:rFonts w:ascii="Arial" w:hAnsi="Arial" w:cs="Arial"/>
                <w:b/>
                <w:bCs/>
                <w:spacing w:val="-12"/>
              </w:rPr>
              <w:t xml:space="preserve"> </w:t>
            </w:r>
            <w:r w:rsidRPr="00302EDA">
              <w:rPr>
                <w:rFonts w:ascii="Arial" w:hAnsi="Arial" w:cs="Arial"/>
                <w:b/>
                <w:bCs/>
                <w:spacing w:val="-5"/>
              </w:rPr>
              <w:t>or</w:t>
            </w:r>
            <w:r w:rsidRPr="00302EDA">
              <w:rPr>
                <w:rFonts w:ascii="Arial" w:hAnsi="Arial" w:cs="Arial"/>
                <w:b/>
                <w:bCs/>
                <w:spacing w:val="-2"/>
              </w:rPr>
              <w:t xml:space="preserve"> </w:t>
            </w:r>
            <w:r w:rsidRPr="00302EDA">
              <w:rPr>
                <w:rFonts w:ascii="Arial" w:hAnsi="Arial" w:cs="Arial"/>
                <w:b/>
                <w:bCs/>
                <w:spacing w:val="-2"/>
              </w:rPr>
              <w:t>Organization**</w:t>
            </w:r>
          </w:p>
        </w:tc>
        <w:tc>
          <w:tcPr>
            <w:tcW w:w="1980" w:type="dxa"/>
          </w:tcPr>
          <w:p w14:paraId="3EB144FD" w14:textId="511AB113" w:rsidR="00B665A8" w:rsidRPr="00302EDA" w:rsidRDefault="00B665A8">
            <w:pPr>
              <w:pStyle w:val="TableParagraph"/>
              <w:spacing w:line="292" w:lineRule="exact"/>
              <w:ind w:left="109"/>
              <w:rPr>
                <w:rFonts w:ascii="Arial" w:hAnsi="Arial" w:cs="Arial"/>
                <w:b/>
                <w:bCs/>
              </w:rPr>
            </w:pPr>
            <w:r w:rsidRPr="00302EDA">
              <w:rPr>
                <w:rFonts w:ascii="Arial" w:hAnsi="Arial" w:cs="Arial"/>
                <w:b/>
                <w:bCs/>
              </w:rPr>
              <w:t>Centre</w:t>
            </w:r>
            <w:r w:rsidRPr="00302EDA">
              <w:rPr>
                <w:rFonts w:ascii="Arial" w:hAnsi="Arial" w:cs="Arial"/>
                <w:b/>
                <w:bCs/>
                <w:spacing w:val="-4"/>
              </w:rPr>
              <w:t xml:space="preserve"> </w:t>
            </w:r>
            <w:r w:rsidRPr="00302EDA">
              <w:rPr>
                <w:rFonts w:ascii="Arial" w:hAnsi="Arial" w:cs="Arial"/>
                <w:b/>
                <w:bCs/>
              </w:rPr>
              <w:t>or</w:t>
            </w:r>
            <w:r w:rsidRPr="00302EDA">
              <w:rPr>
                <w:rFonts w:ascii="Arial" w:hAnsi="Arial" w:cs="Arial"/>
                <w:b/>
                <w:bCs/>
                <w:spacing w:val="-3"/>
              </w:rPr>
              <w:t xml:space="preserve"> </w:t>
            </w:r>
            <w:r w:rsidRPr="00302EDA">
              <w:rPr>
                <w:rFonts w:ascii="Arial" w:hAnsi="Arial" w:cs="Arial"/>
                <w:b/>
                <w:bCs/>
                <w:spacing w:val="-2"/>
              </w:rPr>
              <w:t>Institute Role (e.g., core member, affiliate) and Term (if applicable)</w:t>
            </w:r>
          </w:p>
        </w:tc>
        <w:tc>
          <w:tcPr>
            <w:tcW w:w="2880" w:type="dxa"/>
          </w:tcPr>
          <w:p w14:paraId="3EB144FE" w14:textId="1A59A9AD" w:rsidR="00B665A8" w:rsidRPr="00302EDA" w:rsidRDefault="00B665A8">
            <w:pPr>
              <w:pStyle w:val="TableParagraph"/>
              <w:spacing w:line="292" w:lineRule="exact"/>
              <w:ind w:left="109"/>
              <w:rPr>
                <w:rFonts w:ascii="Arial" w:hAnsi="Arial" w:cs="Arial"/>
                <w:b/>
                <w:bCs/>
              </w:rPr>
            </w:pPr>
            <w:r w:rsidRPr="00302EDA">
              <w:rPr>
                <w:rFonts w:ascii="Arial" w:hAnsi="Arial" w:cs="Arial"/>
                <w:b/>
                <w:bCs/>
                <w:spacing w:val="-2"/>
              </w:rPr>
              <w:t xml:space="preserve">Research </w:t>
            </w:r>
            <w:r w:rsidRPr="00302EDA">
              <w:rPr>
                <w:rFonts w:ascii="Arial" w:hAnsi="Arial" w:cs="Arial"/>
                <w:b/>
                <w:bCs/>
                <w:spacing w:val="-2"/>
              </w:rPr>
              <w:t>specialization</w:t>
            </w:r>
            <w:r w:rsidRPr="00302EDA">
              <w:rPr>
                <w:rFonts w:ascii="Arial" w:hAnsi="Arial" w:cs="Arial"/>
                <w:b/>
                <w:bCs/>
                <w:spacing w:val="-2"/>
              </w:rPr>
              <w:t xml:space="preserve"> key words (</w:t>
            </w:r>
            <w:r w:rsidRPr="00302EDA">
              <w:rPr>
                <w:rFonts w:ascii="Arial" w:hAnsi="Arial" w:cs="Arial"/>
                <w:b/>
                <w:bCs/>
                <w:spacing w:val="-4"/>
              </w:rPr>
              <w:t>≤5)</w:t>
            </w:r>
          </w:p>
        </w:tc>
      </w:tr>
      <w:tr w:rsidR="00B665A8" w:rsidRPr="00AD6083" w14:paraId="3EB14506" w14:textId="77777777" w:rsidTr="00144076">
        <w:trPr>
          <w:trHeight w:val="284"/>
        </w:trPr>
        <w:tc>
          <w:tcPr>
            <w:tcW w:w="2430" w:type="dxa"/>
          </w:tcPr>
          <w:p w14:paraId="3EB14500" w14:textId="77777777" w:rsidR="00B665A8" w:rsidRPr="00AD6083" w:rsidRDefault="00B665A8">
            <w:pPr>
              <w:pStyle w:val="TableParagraph"/>
              <w:rPr>
                <w:rFonts w:ascii="Arial" w:hAnsi="Arial" w:cs="Arial"/>
                <w:sz w:val="24"/>
                <w:szCs w:val="24"/>
              </w:rPr>
            </w:pPr>
          </w:p>
        </w:tc>
        <w:tc>
          <w:tcPr>
            <w:tcW w:w="1890" w:type="dxa"/>
          </w:tcPr>
          <w:p w14:paraId="3EB14502" w14:textId="77777777" w:rsidR="00B665A8" w:rsidRPr="00AD6083" w:rsidRDefault="00B665A8">
            <w:pPr>
              <w:pStyle w:val="TableParagraph"/>
              <w:rPr>
                <w:rFonts w:ascii="Arial" w:hAnsi="Arial" w:cs="Arial"/>
                <w:sz w:val="24"/>
                <w:szCs w:val="24"/>
              </w:rPr>
            </w:pPr>
          </w:p>
        </w:tc>
        <w:tc>
          <w:tcPr>
            <w:tcW w:w="2070" w:type="dxa"/>
          </w:tcPr>
          <w:p w14:paraId="3EB14503" w14:textId="06D00EA9" w:rsidR="00B665A8" w:rsidRPr="00AD6083" w:rsidRDefault="00B665A8">
            <w:pPr>
              <w:pStyle w:val="TableParagraph"/>
              <w:spacing w:line="264" w:lineRule="exact"/>
              <w:ind w:left="109"/>
              <w:rPr>
                <w:rFonts w:ascii="Arial" w:hAnsi="Arial" w:cs="Arial"/>
                <w:sz w:val="24"/>
                <w:szCs w:val="24"/>
              </w:rPr>
            </w:pPr>
          </w:p>
        </w:tc>
        <w:tc>
          <w:tcPr>
            <w:tcW w:w="1980" w:type="dxa"/>
          </w:tcPr>
          <w:p w14:paraId="3EB14504" w14:textId="38FBAA64" w:rsidR="00B665A8" w:rsidRPr="00AD6083" w:rsidRDefault="00B665A8">
            <w:pPr>
              <w:pStyle w:val="TableParagraph"/>
              <w:spacing w:line="264" w:lineRule="exact"/>
              <w:ind w:left="109"/>
              <w:rPr>
                <w:rFonts w:ascii="Arial" w:hAnsi="Arial" w:cs="Arial"/>
                <w:sz w:val="24"/>
                <w:szCs w:val="24"/>
              </w:rPr>
            </w:pPr>
          </w:p>
        </w:tc>
        <w:tc>
          <w:tcPr>
            <w:tcW w:w="2880" w:type="dxa"/>
          </w:tcPr>
          <w:p w14:paraId="3EB14505" w14:textId="6B30647E" w:rsidR="00B665A8" w:rsidRPr="00AD6083" w:rsidRDefault="00B665A8">
            <w:pPr>
              <w:pStyle w:val="TableParagraph"/>
              <w:spacing w:line="264" w:lineRule="exact"/>
              <w:ind w:left="109"/>
              <w:rPr>
                <w:rFonts w:ascii="Arial" w:hAnsi="Arial" w:cs="Arial"/>
                <w:sz w:val="24"/>
                <w:szCs w:val="24"/>
              </w:rPr>
            </w:pPr>
          </w:p>
        </w:tc>
      </w:tr>
      <w:tr w:rsidR="00B665A8" w:rsidRPr="00AD6083" w14:paraId="3EB1450D" w14:textId="77777777" w:rsidTr="00144076">
        <w:trPr>
          <w:trHeight w:val="297"/>
        </w:trPr>
        <w:tc>
          <w:tcPr>
            <w:tcW w:w="2430" w:type="dxa"/>
          </w:tcPr>
          <w:p w14:paraId="3EB14507" w14:textId="77777777" w:rsidR="00B665A8" w:rsidRPr="00AD6083" w:rsidRDefault="00B665A8">
            <w:pPr>
              <w:pStyle w:val="TableParagraph"/>
              <w:rPr>
                <w:rFonts w:ascii="Arial" w:hAnsi="Arial" w:cs="Arial"/>
                <w:sz w:val="24"/>
                <w:szCs w:val="24"/>
              </w:rPr>
            </w:pPr>
          </w:p>
        </w:tc>
        <w:tc>
          <w:tcPr>
            <w:tcW w:w="1890" w:type="dxa"/>
          </w:tcPr>
          <w:p w14:paraId="3EB14509" w14:textId="77777777" w:rsidR="00B665A8" w:rsidRPr="00AD6083" w:rsidRDefault="00B665A8">
            <w:pPr>
              <w:pStyle w:val="TableParagraph"/>
              <w:rPr>
                <w:rFonts w:ascii="Arial" w:hAnsi="Arial" w:cs="Arial"/>
                <w:sz w:val="24"/>
                <w:szCs w:val="24"/>
              </w:rPr>
            </w:pPr>
          </w:p>
        </w:tc>
        <w:tc>
          <w:tcPr>
            <w:tcW w:w="2070" w:type="dxa"/>
          </w:tcPr>
          <w:p w14:paraId="3EB1450A" w14:textId="77777777" w:rsidR="00B665A8" w:rsidRPr="00AD6083" w:rsidRDefault="00B665A8">
            <w:pPr>
              <w:pStyle w:val="TableParagraph"/>
              <w:rPr>
                <w:rFonts w:ascii="Arial" w:hAnsi="Arial" w:cs="Arial"/>
                <w:sz w:val="24"/>
                <w:szCs w:val="24"/>
              </w:rPr>
            </w:pPr>
          </w:p>
        </w:tc>
        <w:tc>
          <w:tcPr>
            <w:tcW w:w="1980" w:type="dxa"/>
          </w:tcPr>
          <w:p w14:paraId="3EB1450B" w14:textId="69BD8421" w:rsidR="00B665A8" w:rsidRPr="00AD6083" w:rsidRDefault="00B665A8" w:rsidP="000D7F28">
            <w:pPr>
              <w:pStyle w:val="TableParagraph"/>
              <w:spacing w:line="276" w:lineRule="exact"/>
              <w:rPr>
                <w:rFonts w:ascii="Arial" w:hAnsi="Arial" w:cs="Arial"/>
                <w:sz w:val="24"/>
                <w:szCs w:val="24"/>
              </w:rPr>
            </w:pPr>
          </w:p>
        </w:tc>
        <w:tc>
          <w:tcPr>
            <w:tcW w:w="2880" w:type="dxa"/>
          </w:tcPr>
          <w:p w14:paraId="3EB1450C" w14:textId="3442A9FD" w:rsidR="00B665A8" w:rsidRPr="00AD6083" w:rsidRDefault="00B665A8">
            <w:pPr>
              <w:pStyle w:val="TableParagraph"/>
              <w:spacing w:line="266" w:lineRule="exact"/>
              <w:ind w:left="109"/>
              <w:rPr>
                <w:rFonts w:ascii="Arial" w:hAnsi="Arial" w:cs="Arial"/>
                <w:sz w:val="24"/>
                <w:szCs w:val="24"/>
              </w:rPr>
            </w:pPr>
          </w:p>
        </w:tc>
      </w:tr>
      <w:tr w:rsidR="00B665A8" w:rsidRPr="00AD6083" w14:paraId="3EB14514" w14:textId="77777777" w:rsidTr="00144076">
        <w:trPr>
          <w:trHeight w:val="292"/>
        </w:trPr>
        <w:tc>
          <w:tcPr>
            <w:tcW w:w="2430" w:type="dxa"/>
          </w:tcPr>
          <w:p w14:paraId="3EB1450E" w14:textId="77777777" w:rsidR="00B665A8" w:rsidRPr="00AD6083" w:rsidRDefault="00B665A8">
            <w:pPr>
              <w:pStyle w:val="TableParagraph"/>
              <w:rPr>
                <w:rFonts w:ascii="Arial" w:hAnsi="Arial" w:cs="Arial"/>
                <w:sz w:val="24"/>
                <w:szCs w:val="24"/>
              </w:rPr>
            </w:pPr>
          </w:p>
        </w:tc>
        <w:tc>
          <w:tcPr>
            <w:tcW w:w="1890" w:type="dxa"/>
          </w:tcPr>
          <w:p w14:paraId="3EB14510" w14:textId="77777777" w:rsidR="00B665A8" w:rsidRPr="00AD6083" w:rsidRDefault="00B665A8">
            <w:pPr>
              <w:pStyle w:val="TableParagraph"/>
              <w:rPr>
                <w:rFonts w:ascii="Arial" w:hAnsi="Arial" w:cs="Arial"/>
                <w:sz w:val="24"/>
                <w:szCs w:val="24"/>
              </w:rPr>
            </w:pPr>
          </w:p>
        </w:tc>
        <w:tc>
          <w:tcPr>
            <w:tcW w:w="2070" w:type="dxa"/>
          </w:tcPr>
          <w:p w14:paraId="3EB14511" w14:textId="77777777" w:rsidR="00B665A8" w:rsidRPr="00AD6083" w:rsidRDefault="00B665A8">
            <w:pPr>
              <w:pStyle w:val="TableParagraph"/>
              <w:rPr>
                <w:rFonts w:ascii="Arial" w:hAnsi="Arial" w:cs="Arial"/>
                <w:sz w:val="24"/>
                <w:szCs w:val="24"/>
              </w:rPr>
            </w:pPr>
          </w:p>
        </w:tc>
        <w:tc>
          <w:tcPr>
            <w:tcW w:w="1980" w:type="dxa"/>
          </w:tcPr>
          <w:p w14:paraId="3EB14512" w14:textId="2682C958" w:rsidR="00B665A8" w:rsidRPr="00AD6083" w:rsidRDefault="00B665A8">
            <w:pPr>
              <w:pStyle w:val="TableParagraph"/>
              <w:spacing w:line="271" w:lineRule="exact"/>
              <w:ind w:left="109"/>
              <w:rPr>
                <w:rFonts w:ascii="Arial" w:hAnsi="Arial" w:cs="Arial"/>
                <w:sz w:val="24"/>
                <w:szCs w:val="24"/>
              </w:rPr>
            </w:pPr>
          </w:p>
        </w:tc>
        <w:tc>
          <w:tcPr>
            <w:tcW w:w="2880" w:type="dxa"/>
          </w:tcPr>
          <w:p w14:paraId="3EB14513" w14:textId="77777777" w:rsidR="00B665A8" w:rsidRPr="00AD6083" w:rsidRDefault="00B665A8">
            <w:pPr>
              <w:pStyle w:val="TableParagraph"/>
              <w:rPr>
                <w:rFonts w:ascii="Arial" w:hAnsi="Arial" w:cs="Arial"/>
                <w:sz w:val="24"/>
                <w:szCs w:val="24"/>
              </w:rPr>
            </w:pPr>
          </w:p>
        </w:tc>
      </w:tr>
      <w:tr w:rsidR="00B665A8" w:rsidRPr="00AD6083" w14:paraId="3EB1451B" w14:textId="77777777" w:rsidTr="00144076">
        <w:trPr>
          <w:trHeight w:val="270"/>
        </w:trPr>
        <w:tc>
          <w:tcPr>
            <w:tcW w:w="2430" w:type="dxa"/>
          </w:tcPr>
          <w:p w14:paraId="3EB14515" w14:textId="77777777" w:rsidR="00B665A8" w:rsidRPr="00AD6083" w:rsidRDefault="00B665A8">
            <w:pPr>
              <w:pStyle w:val="TableParagraph"/>
              <w:rPr>
                <w:rFonts w:ascii="Arial" w:hAnsi="Arial" w:cs="Arial"/>
                <w:sz w:val="24"/>
                <w:szCs w:val="24"/>
              </w:rPr>
            </w:pPr>
          </w:p>
        </w:tc>
        <w:tc>
          <w:tcPr>
            <w:tcW w:w="1890" w:type="dxa"/>
          </w:tcPr>
          <w:p w14:paraId="3EB14517" w14:textId="77777777" w:rsidR="00B665A8" w:rsidRPr="00AD6083" w:rsidRDefault="00B665A8">
            <w:pPr>
              <w:pStyle w:val="TableParagraph"/>
              <w:rPr>
                <w:rFonts w:ascii="Arial" w:hAnsi="Arial" w:cs="Arial"/>
                <w:sz w:val="24"/>
                <w:szCs w:val="24"/>
              </w:rPr>
            </w:pPr>
          </w:p>
        </w:tc>
        <w:tc>
          <w:tcPr>
            <w:tcW w:w="2070" w:type="dxa"/>
          </w:tcPr>
          <w:p w14:paraId="3EB14518" w14:textId="77777777" w:rsidR="00B665A8" w:rsidRPr="00AD6083" w:rsidRDefault="00B665A8">
            <w:pPr>
              <w:pStyle w:val="TableParagraph"/>
              <w:rPr>
                <w:rFonts w:ascii="Arial" w:hAnsi="Arial" w:cs="Arial"/>
                <w:sz w:val="24"/>
                <w:szCs w:val="24"/>
              </w:rPr>
            </w:pPr>
          </w:p>
        </w:tc>
        <w:tc>
          <w:tcPr>
            <w:tcW w:w="1980" w:type="dxa"/>
          </w:tcPr>
          <w:p w14:paraId="3EB14519" w14:textId="02730944" w:rsidR="00B665A8" w:rsidRPr="00AD6083" w:rsidRDefault="00B665A8">
            <w:pPr>
              <w:pStyle w:val="TableParagraph"/>
              <w:spacing w:line="251" w:lineRule="exact"/>
              <w:ind w:left="109"/>
              <w:rPr>
                <w:rFonts w:ascii="Arial" w:hAnsi="Arial" w:cs="Arial"/>
                <w:sz w:val="24"/>
                <w:szCs w:val="24"/>
              </w:rPr>
            </w:pPr>
          </w:p>
        </w:tc>
        <w:tc>
          <w:tcPr>
            <w:tcW w:w="2880" w:type="dxa"/>
          </w:tcPr>
          <w:p w14:paraId="3EB1451A" w14:textId="77777777" w:rsidR="00B665A8" w:rsidRPr="00AD6083" w:rsidRDefault="00B665A8">
            <w:pPr>
              <w:pStyle w:val="TableParagraph"/>
              <w:rPr>
                <w:rFonts w:ascii="Arial" w:hAnsi="Arial" w:cs="Arial"/>
                <w:sz w:val="24"/>
                <w:szCs w:val="24"/>
              </w:rPr>
            </w:pPr>
          </w:p>
        </w:tc>
      </w:tr>
      <w:tr w:rsidR="00B665A8" w:rsidRPr="00AD6083" w14:paraId="3EB14522" w14:textId="77777777" w:rsidTr="00144076">
        <w:trPr>
          <w:trHeight w:val="294"/>
        </w:trPr>
        <w:tc>
          <w:tcPr>
            <w:tcW w:w="2430" w:type="dxa"/>
          </w:tcPr>
          <w:p w14:paraId="3EB1451C" w14:textId="77777777" w:rsidR="00B665A8" w:rsidRPr="00AD6083" w:rsidRDefault="00B665A8">
            <w:pPr>
              <w:pStyle w:val="TableParagraph"/>
              <w:rPr>
                <w:rFonts w:ascii="Arial" w:hAnsi="Arial" w:cs="Arial"/>
                <w:sz w:val="24"/>
                <w:szCs w:val="24"/>
              </w:rPr>
            </w:pPr>
          </w:p>
        </w:tc>
        <w:tc>
          <w:tcPr>
            <w:tcW w:w="1890" w:type="dxa"/>
          </w:tcPr>
          <w:p w14:paraId="3EB1451E" w14:textId="77777777" w:rsidR="00B665A8" w:rsidRPr="00AD6083" w:rsidRDefault="00B665A8">
            <w:pPr>
              <w:pStyle w:val="TableParagraph"/>
              <w:rPr>
                <w:rFonts w:ascii="Arial" w:hAnsi="Arial" w:cs="Arial"/>
                <w:sz w:val="24"/>
                <w:szCs w:val="24"/>
              </w:rPr>
            </w:pPr>
          </w:p>
        </w:tc>
        <w:tc>
          <w:tcPr>
            <w:tcW w:w="2070" w:type="dxa"/>
          </w:tcPr>
          <w:p w14:paraId="3EB1451F" w14:textId="77777777" w:rsidR="00B665A8" w:rsidRPr="00AD6083" w:rsidRDefault="00B665A8">
            <w:pPr>
              <w:pStyle w:val="TableParagraph"/>
              <w:rPr>
                <w:rFonts w:ascii="Arial" w:hAnsi="Arial" w:cs="Arial"/>
                <w:sz w:val="24"/>
                <w:szCs w:val="24"/>
              </w:rPr>
            </w:pPr>
          </w:p>
        </w:tc>
        <w:tc>
          <w:tcPr>
            <w:tcW w:w="1980" w:type="dxa"/>
          </w:tcPr>
          <w:p w14:paraId="3EB14520" w14:textId="77777777" w:rsidR="00B665A8" w:rsidRPr="00AD6083" w:rsidRDefault="00B665A8">
            <w:pPr>
              <w:pStyle w:val="TableParagraph"/>
              <w:rPr>
                <w:rFonts w:ascii="Arial" w:hAnsi="Arial" w:cs="Arial"/>
                <w:sz w:val="24"/>
                <w:szCs w:val="24"/>
              </w:rPr>
            </w:pPr>
          </w:p>
        </w:tc>
        <w:tc>
          <w:tcPr>
            <w:tcW w:w="2880" w:type="dxa"/>
          </w:tcPr>
          <w:p w14:paraId="3EB14521" w14:textId="77777777" w:rsidR="00B665A8" w:rsidRPr="00AD6083" w:rsidRDefault="00B665A8">
            <w:pPr>
              <w:pStyle w:val="TableParagraph"/>
              <w:rPr>
                <w:rFonts w:ascii="Arial" w:hAnsi="Arial" w:cs="Arial"/>
                <w:sz w:val="24"/>
                <w:szCs w:val="24"/>
              </w:rPr>
            </w:pPr>
          </w:p>
        </w:tc>
      </w:tr>
      <w:tr w:rsidR="00B665A8" w:rsidRPr="00AD6083" w14:paraId="3EB14529" w14:textId="77777777" w:rsidTr="00144076">
        <w:trPr>
          <w:trHeight w:val="292"/>
        </w:trPr>
        <w:tc>
          <w:tcPr>
            <w:tcW w:w="2430" w:type="dxa"/>
          </w:tcPr>
          <w:p w14:paraId="3EB14523" w14:textId="77777777" w:rsidR="00B665A8" w:rsidRPr="00AD6083" w:rsidRDefault="00B665A8">
            <w:pPr>
              <w:pStyle w:val="TableParagraph"/>
              <w:rPr>
                <w:rFonts w:ascii="Arial" w:hAnsi="Arial" w:cs="Arial"/>
                <w:sz w:val="24"/>
                <w:szCs w:val="24"/>
              </w:rPr>
            </w:pPr>
          </w:p>
        </w:tc>
        <w:tc>
          <w:tcPr>
            <w:tcW w:w="1890" w:type="dxa"/>
          </w:tcPr>
          <w:p w14:paraId="3EB14525" w14:textId="77777777" w:rsidR="00B665A8" w:rsidRPr="00AD6083" w:rsidRDefault="00B665A8">
            <w:pPr>
              <w:pStyle w:val="TableParagraph"/>
              <w:rPr>
                <w:rFonts w:ascii="Arial" w:hAnsi="Arial" w:cs="Arial"/>
                <w:sz w:val="24"/>
                <w:szCs w:val="24"/>
              </w:rPr>
            </w:pPr>
          </w:p>
        </w:tc>
        <w:tc>
          <w:tcPr>
            <w:tcW w:w="2070" w:type="dxa"/>
          </w:tcPr>
          <w:p w14:paraId="3EB14526" w14:textId="77777777" w:rsidR="00B665A8" w:rsidRPr="00AD6083" w:rsidRDefault="00B665A8">
            <w:pPr>
              <w:pStyle w:val="TableParagraph"/>
              <w:rPr>
                <w:rFonts w:ascii="Arial" w:hAnsi="Arial" w:cs="Arial"/>
                <w:sz w:val="24"/>
                <w:szCs w:val="24"/>
              </w:rPr>
            </w:pPr>
          </w:p>
        </w:tc>
        <w:tc>
          <w:tcPr>
            <w:tcW w:w="1980" w:type="dxa"/>
          </w:tcPr>
          <w:p w14:paraId="3EB14527" w14:textId="77777777" w:rsidR="00B665A8" w:rsidRPr="00AD6083" w:rsidRDefault="00B665A8">
            <w:pPr>
              <w:pStyle w:val="TableParagraph"/>
              <w:rPr>
                <w:rFonts w:ascii="Arial" w:hAnsi="Arial" w:cs="Arial"/>
                <w:sz w:val="24"/>
                <w:szCs w:val="24"/>
              </w:rPr>
            </w:pPr>
          </w:p>
        </w:tc>
        <w:tc>
          <w:tcPr>
            <w:tcW w:w="2880" w:type="dxa"/>
          </w:tcPr>
          <w:p w14:paraId="3EB14528" w14:textId="77777777" w:rsidR="00B665A8" w:rsidRPr="00AD6083" w:rsidRDefault="00B665A8">
            <w:pPr>
              <w:pStyle w:val="TableParagraph"/>
              <w:rPr>
                <w:rFonts w:ascii="Arial" w:hAnsi="Arial" w:cs="Arial"/>
                <w:sz w:val="24"/>
                <w:szCs w:val="24"/>
              </w:rPr>
            </w:pPr>
          </w:p>
        </w:tc>
      </w:tr>
      <w:tr w:rsidR="00B665A8" w:rsidRPr="00AD6083" w14:paraId="3EB14530" w14:textId="77777777" w:rsidTr="00144076">
        <w:trPr>
          <w:trHeight w:val="292"/>
        </w:trPr>
        <w:tc>
          <w:tcPr>
            <w:tcW w:w="2430" w:type="dxa"/>
          </w:tcPr>
          <w:p w14:paraId="3EB1452A" w14:textId="77777777" w:rsidR="00B665A8" w:rsidRPr="00AD6083" w:rsidRDefault="00B665A8">
            <w:pPr>
              <w:pStyle w:val="TableParagraph"/>
              <w:rPr>
                <w:rFonts w:ascii="Arial" w:hAnsi="Arial" w:cs="Arial"/>
                <w:sz w:val="24"/>
                <w:szCs w:val="24"/>
              </w:rPr>
            </w:pPr>
          </w:p>
        </w:tc>
        <w:tc>
          <w:tcPr>
            <w:tcW w:w="1890" w:type="dxa"/>
          </w:tcPr>
          <w:p w14:paraId="3EB1452C" w14:textId="77777777" w:rsidR="00B665A8" w:rsidRPr="00AD6083" w:rsidRDefault="00B665A8">
            <w:pPr>
              <w:pStyle w:val="TableParagraph"/>
              <w:rPr>
                <w:rFonts w:ascii="Arial" w:hAnsi="Arial" w:cs="Arial"/>
                <w:sz w:val="24"/>
                <w:szCs w:val="24"/>
              </w:rPr>
            </w:pPr>
          </w:p>
        </w:tc>
        <w:tc>
          <w:tcPr>
            <w:tcW w:w="2070" w:type="dxa"/>
          </w:tcPr>
          <w:p w14:paraId="3EB1452D" w14:textId="77777777" w:rsidR="00B665A8" w:rsidRPr="00AD6083" w:rsidRDefault="00B665A8">
            <w:pPr>
              <w:pStyle w:val="TableParagraph"/>
              <w:rPr>
                <w:rFonts w:ascii="Arial" w:hAnsi="Arial" w:cs="Arial"/>
                <w:sz w:val="24"/>
                <w:szCs w:val="24"/>
              </w:rPr>
            </w:pPr>
          </w:p>
        </w:tc>
        <w:tc>
          <w:tcPr>
            <w:tcW w:w="1980" w:type="dxa"/>
          </w:tcPr>
          <w:p w14:paraId="3EB1452E" w14:textId="77777777" w:rsidR="00B665A8" w:rsidRPr="00AD6083" w:rsidRDefault="00B665A8">
            <w:pPr>
              <w:pStyle w:val="TableParagraph"/>
              <w:rPr>
                <w:rFonts w:ascii="Arial" w:hAnsi="Arial" w:cs="Arial"/>
                <w:sz w:val="24"/>
                <w:szCs w:val="24"/>
              </w:rPr>
            </w:pPr>
          </w:p>
        </w:tc>
        <w:tc>
          <w:tcPr>
            <w:tcW w:w="2880" w:type="dxa"/>
          </w:tcPr>
          <w:p w14:paraId="3EB1452F" w14:textId="77777777" w:rsidR="00B665A8" w:rsidRPr="00AD6083" w:rsidRDefault="00B665A8">
            <w:pPr>
              <w:pStyle w:val="TableParagraph"/>
              <w:rPr>
                <w:rFonts w:ascii="Arial" w:hAnsi="Arial" w:cs="Arial"/>
                <w:sz w:val="24"/>
                <w:szCs w:val="24"/>
              </w:rPr>
            </w:pPr>
          </w:p>
        </w:tc>
      </w:tr>
      <w:tr w:rsidR="00B665A8" w:rsidRPr="00AD6083" w14:paraId="3EB14537" w14:textId="77777777" w:rsidTr="00144076">
        <w:trPr>
          <w:trHeight w:val="294"/>
        </w:trPr>
        <w:tc>
          <w:tcPr>
            <w:tcW w:w="2430" w:type="dxa"/>
          </w:tcPr>
          <w:p w14:paraId="3EB14531" w14:textId="77777777" w:rsidR="00B665A8" w:rsidRPr="00AD6083" w:rsidRDefault="00B665A8">
            <w:pPr>
              <w:pStyle w:val="TableParagraph"/>
              <w:rPr>
                <w:rFonts w:ascii="Arial" w:hAnsi="Arial" w:cs="Arial"/>
                <w:sz w:val="24"/>
                <w:szCs w:val="24"/>
              </w:rPr>
            </w:pPr>
          </w:p>
        </w:tc>
        <w:tc>
          <w:tcPr>
            <w:tcW w:w="1890" w:type="dxa"/>
          </w:tcPr>
          <w:p w14:paraId="3EB14533" w14:textId="77777777" w:rsidR="00B665A8" w:rsidRPr="00AD6083" w:rsidRDefault="00B665A8">
            <w:pPr>
              <w:pStyle w:val="TableParagraph"/>
              <w:rPr>
                <w:rFonts w:ascii="Arial" w:hAnsi="Arial" w:cs="Arial"/>
                <w:sz w:val="24"/>
                <w:szCs w:val="24"/>
              </w:rPr>
            </w:pPr>
          </w:p>
        </w:tc>
        <w:tc>
          <w:tcPr>
            <w:tcW w:w="2070" w:type="dxa"/>
          </w:tcPr>
          <w:p w14:paraId="3EB14534" w14:textId="77777777" w:rsidR="00B665A8" w:rsidRPr="00AD6083" w:rsidRDefault="00B665A8">
            <w:pPr>
              <w:pStyle w:val="TableParagraph"/>
              <w:rPr>
                <w:rFonts w:ascii="Arial" w:hAnsi="Arial" w:cs="Arial"/>
                <w:sz w:val="24"/>
                <w:szCs w:val="24"/>
              </w:rPr>
            </w:pPr>
          </w:p>
        </w:tc>
        <w:tc>
          <w:tcPr>
            <w:tcW w:w="1980" w:type="dxa"/>
          </w:tcPr>
          <w:p w14:paraId="3EB14535" w14:textId="77777777" w:rsidR="00B665A8" w:rsidRPr="00AD6083" w:rsidRDefault="00B665A8">
            <w:pPr>
              <w:pStyle w:val="TableParagraph"/>
              <w:rPr>
                <w:rFonts w:ascii="Arial" w:hAnsi="Arial" w:cs="Arial"/>
                <w:sz w:val="24"/>
                <w:szCs w:val="24"/>
              </w:rPr>
            </w:pPr>
          </w:p>
        </w:tc>
        <w:tc>
          <w:tcPr>
            <w:tcW w:w="2880" w:type="dxa"/>
          </w:tcPr>
          <w:p w14:paraId="3EB14536" w14:textId="77777777" w:rsidR="00B665A8" w:rsidRPr="00AD6083" w:rsidRDefault="00B665A8">
            <w:pPr>
              <w:pStyle w:val="TableParagraph"/>
              <w:rPr>
                <w:rFonts w:ascii="Arial" w:hAnsi="Arial" w:cs="Arial"/>
                <w:sz w:val="24"/>
                <w:szCs w:val="24"/>
              </w:rPr>
            </w:pPr>
          </w:p>
        </w:tc>
      </w:tr>
    </w:tbl>
    <w:p w14:paraId="3EB14538" w14:textId="77777777" w:rsidR="00F860B1" w:rsidRPr="00AD6083" w:rsidRDefault="00F860B1">
      <w:pPr>
        <w:pStyle w:val="BodyText"/>
        <w:spacing w:before="4"/>
        <w:ind w:left="0"/>
        <w:rPr>
          <w:rFonts w:ascii="Arial" w:hAnsi="Arial" w:cs="Arial"/>
        </w:rPr>
      </w:pPr>
    </w:p>
    <w:p w14:paraId="3EB14539" w14:textId="77777777" w:rsidR="00F860B1" w:rsidRPr="00AD6083" w:rsidRDefault="00FC01E4">
      <w:pPr>
        <w:pStyle w:val="BodyText"/>
        <w:spacing w:before="1"/>
        <w:rPr>
          <w:rFonts w:ascii="Arial" w:hAnsi="Arial" w:cs="Arial"/>
        </w:rPr>
      </w:pPr>
      <w:r w:rsidRPr="00AD6083">
        <w:rPr>
          <w:rFonts w:ascii="Arial" w:hAnsi="Arial" w:cs="Arial"/>
        </w:rPr>
        <w:t>*if</w:t>
      </w:r>
      <w:r w:rsidRPr="00AD6083">
        <w:rPr>
          <w:rFonts w:ascii="Arial" w:hAnsi="Arial" w:cs="Arial"/>
          <w:spacing w:val="-4"/>
        </w:rPr>
        <w:t xml:space="preserve"> </w:t>
      </w:r>
      <w:r w:rsidRPr="00AD6083">
        <w:rPr>
          <w:rFonts w:ascii="Arial" w:hAnsi="Arial" w:cs="Arial"/>
        </w:rPr>
        <w:t>not</w:t>
      </w:r>
      <w:r w:rsidRPr="00AD6083">
        <w:rPr>
          <w:rFonts w:ascii="Arial" w:hAnsi="Arial" w:cs="Arial"/>
          <w:spacing w:val="-5"/>
        </w:rPr>
        <w:t xml:space="preserve"> </w:t>
      </w:r>
      <w:r w:rsidRPr="00AD6083">
        <w:rPr>
          <w:rFonts w:ascii="Arial" w:hAnsi="Arial" w:cs="Arial"/>
        </w:rPr>
        <w:t>Brock</w:t>
      </w:r>
      <w:r w:rsidRPr="00AD6083">
        <w:rPr>
          <w:rFonts w:ascii="Arial" w:hAnsi="Arial" w:cs="Arial"/>
          <w:spacing w:val="-5"/>
        </w:rPr>
        <w:t xml:space="preserve"> </w:t>
      </w:r>
      <w:r w:rsidRPr="00AD6083">
        <w:rPr>
          <w:rFonts w:ascii="Arial" w:hAnsi="Arial" w:cs="Arial"/>
          <w:spacing w:val="-2"/>
        </w:rPr>
        <w:t>University</w:t>
      </w:r>
    </w:p>
    <w:p w14:paraId="708A7404" w14:textId="75C65309" w:rsidR="002D5372" w:rsidRDefault="00FC01E4" w:rsidP="002D5372">
      <w:pPr>
        <w:pStyle w:val="BodyText"/>
        <w:rPr>
          <w:rFonts w:ascii="Arial" w:hAnsi="Arial" w:cs="Arial"/>
          <w:spacing w:val="-4"/>
        </w:rPr>
      </w:pPr>
      <w:r w:rsidRPr="00AD6083">
        <w:rPr>
          <w:rFonts w:ascii="Arial" w:hAnsi="Arial" w:cs="Arial"/>
        </w:rPr>
        <w:t>**if</w:t>
      </w:r>
      <w:r w:rsidRPr="00AD6083">
        <w:rPr>
          <w:rFonts w:ascii="Arial" w:hAnsi="Arial" w:cs="Arial"/>
          <w:spacing w:val="-10"/>
        </w:rPr>
        <w:t xml:space="preserve"> </w:t>
      </w:r>
      <w:r w:rsidRPr="00AD6083">
        <w:rPr>
          <w:rFonts w:ascii="Arial" w:hAnsi="Arial" w:cs="Arial"/>
        </w:rPr>
        <w:t>not</w:t>
      </w:r>
      <w:r w:rsidRPr="00AD6083">
        <w:rPr>
          <w:rFonts w:ascii="Arial" w:hAnsi="Arial" w:cs="Arial"/>
          <w:spacing w:val="-8"/>
        </w:rPr>
        <w:t xml:space="preserve"> </w:t>
      </w:r>
      <w:r w:rsidRPr="00AD6083">
        <w:rPr>
          <w:rFonts w:ascii="Arial" w:hAnsi="Arial" w:cs="Arial"/>
        </w:rPr>
        <w:t>university-</w:t>
      </w:r>
      <w:r w:rsidRPr="00AD6083">
        <w:rPr>
          <w:rFonts w:ascii="Arial" w:hAnsi="Arial" w:cs="Arial"/>
          <w:spacing w:val="-4"/>
        </w:rPr>
        <w:t>based</w:t>
      </w:r>
    </w:p>
    <w:p w14:paraId="1717ED6C" w14:textId="20FA0062" w:rsidR="002D5372" w:rsidRDefault="002D5372" w:rsidP="00144076">
      <w:pPr>
        <w:rPr>
          <w:rFonts w:ascii="Arial" w:hAnsi="Arial" w:cs="Arial"/>
          <w:spacing w:val="-4"/>
        </w:rPr>
      </w:pPr>
    </w:p>
    <w:p w14:paraId="7E68A09E" w14:textId="77777777" w:rsidR="00144076" w:rsidRDefault="00144076" w:rsidP="00144076">
      <w:pPr>
        <w:rPr>
          <w:rFonts w:ascii="Arial" w:hAnsi="Arial" w:cs="Arial"/>
          <w:spacing w:val="-4"/>
        </w:rPr>
      </w:pPr>
    </w:p>
    <w:p w14:paraId="495308B5" w14:textId="77777777" w:rsidR="00144076" w:rsidRDefault="00144076" w:rsidP="00144076">
      <w:pPr>
        <w:rPr>
          <w:rFonts w:ascii="Arial" w:hAnsi="Arial" w:cs="Arial"/>
          <w:spacing w:val="-4"/>
        </w:rPr>
      </w:pPr>
    </w:p>
    <w:p w14:paraId="3E313BF8" w14:textId="77777777" w:rsidR="00144076" w:rsidRDefault="00144076" w:rsidP="00144076">
      <w:pPr>
        <w:rPr>
          <w:rFonts w:ascii="Arial" w:hAnsi="Arial" w:cs="Arial"/>
          <w:spacing w:val="-4"/>
        </w:rPr>
      </w:pPr>
    </w:p>
    <w:p w14:paraId="1B3AAA0B" w14:textId="77777777" w:rsidR="00144076" w:rsidRDefault="00144076" w:rsidP="00144076">
      <w:pPr>
        <w:rPr>
          <w:rFonts w:ascii="Arial" w:hAnsi="Arial" w:cs="Arial"/>
          <w:spacing w:val="-4"/>
        </w:rPr>
      </w:pPr>
    </w:p>
    <w:p w14:paraId="16CF3D20" w14:textId="77777777" w:rsidR="00144076" w:rsidRDefault="00144076" w:rsidP="00144076">
      <w:pPr>
        <w:rPr>
          <w:rFonts w:ascii="Arial" w:hAnsi="Arial" w:cs="Arial"/>
          <w:spacing w:val="-4"/>
        </w:rPr>
      </w:pPr>
    </w:p>
    <w:p w14:paraId="78C5D3EB" w14:textId="77777777" w:rsidR="00144076" w:rsidRDefault="00144076" w:rsidP="00144076">
      <w:pPr>
        <w:rPr>
          <w:rFonts w:ascii="Arial" w:hAnsi="Arial" w:cs="Arial"/>
          <w:spacing w:val="-4"/>
        </w:rPr>
      </w:pPr>
    </w:p>
    <w:p w14:paraId="718B77E7" w14:textId="77777777" w:rsidR="00144076" w:rsidRDefault="00144076" w:rsidP="00144076">
      <w:pPr>
        <w:rPr>
          <w:rFonts w:ascii="Arial" w:hAnsi="Arial" w:cs="Arial"/>
          <w:spacing w:val="-4"/>
        </w:rPr>
      </w:pPr>
    </w:p>
    <w:p w14:paraId="741061DD" w14:textId="77777777" w:rsidR="00144076" w:rsidRDefault="00144076" w:rsidP="00144076">
      <w:pPr>
        <w:rPr>
          <w:rFonts w:ascii="Arial" w:hAnsi="Arial" w:cs="Arial"/>
          <w:spacing w:val="-4"/>
        </w:rPr>
      </w:pPr>
    </w:p>
    <w:p w14:paraId="6A074527" w14:textId="77777777" w:rsidR="00144076" w:rsidRDefault="00144076" w:rsidP="00144076">
      <w:pPr>
        <w:rPr>
          <w:rFonts w:ascii="Arial" w:hAnsi="Arial" w:cs="Arial"/>
          <w:spacing w:val="-4"/>
        </w:rPr>
      </w:pPr>
    </w:p>
    <w:p w14:paraId="544DE2D5" w14:textId="77777777" w:rsidR="00144076" w:rsidRDefault="00144076" w:rsidP="00144076">
      <w:pPr>
        <w:rPr>
          <w:rFonts w:ascii="Arial" w:hAnsi="Arial" w:cs="Arial"/>
          <w:spacing w:val="-4"/>
        </w:rPr>
      </w:pPr>
    </w:p>
    <w:p w14:paraId="6E8319EB" w14:textId="77777777" w:rsidR="00144076" w:rsidRDefault="00144076" w:rsidP="00144076">
      <w:pPr>
        <w:rPr>
          <w:rFonts w:ascii="Arial" w:hAnsi="Arial" w:cs="Arial"/>
          <w:spacing w:val="-4"/>
        </w:rPr>
      </w:pPr>
    </w:p>
    <w:p w14:paraId="57B6266C" w14:textId="77777777" w:rsidR="00144076" w:rsidRDefault="00144076" w:rsidP="00144076">
      <w:pPr>
        <w:rPr>
          <w:rFonts w:ascii="Arial" w:hAnsi="Arial" w:cs="Arial"/>
          <w:spacing w:val="-4"/>
        </w:rPr>
      </w:pPr>
    </w:p>
    <w:p w14:paraId="79AFBB48" w14:textId="77777777" w:rsidR="00144076" w:rsidRDefault="00144076" w:rsidP="00144076">
      <w:pPr>
        <w:rPr>
          <w:rFonts w:ascii="Arial" w:hAnsi="Arial" w:cs="Arial"/>
          <w:spacing w:val="-4"/>
        </w:rPr>
      </w:pPr>
    </w:p>
    <w:p w14:paraId="46F7D05B" w14:textId="77777777" w:rsidR="00144076" w:rsidRDefault="00144076" w:rsidP="00144076">
      <w:pPr>
        <w:rPr>
          <w:rFonts w:ascii="Arial" w:hAnsi="Arial" w:cs="Arial"/>
          <w:spacing w:val="-4"/>
        </w:rPr>
      </w:pPr>
    </w:p>
    <w:p w14:paraId="3CD1E253" w14:textId="77777777" w:rsidR="00144076" w:rsidRDefault="00144076" w:rsidP="00144076">
      <w:pPr>
        <w:rPr>
          <w:rFonts w:ascii="Arial" w:hAnsi="Arial" w:cs="Arial"/>
          <w:spacing w:val="-4"/>
        </w:rPr>
      </w:pPr>
    </w:p>
    <w:p w14:paraId="07C5AE79" w14:textId="77777777" w:rsidR="00144076" w:rsidRDefault="00144076" w:rsidP="00144076">
      <w:pPr>
        <w:rPr>
          <w:rFonts w:ascii="Arial" w:hAnsi="Arial" w:cs="Arial"/>
          <w:spacing w:val="-4"/>
        </w:rPr>
      </w:pPr>
    </w:p>
    <w:p w14:paraId="6840FFFC" w14:textId="77777777" w:rsidR="00144076" w:rsidRDefault="00144076" w:rsidP="00144076">
      <w:pPr>
        <w:rPr>
          <w:rFonts w:ascii="Arial" w:hAnsi="Arial" w:cs="Arial"/>
          <w:spacing w:val="-4"/>
        </w:rPr>
      </w:pPr>
    </w:p>
    <w:p w14:paraId="193A3A94" w14:textId="77777777" w:rsidR="00144076" w:rsidRDefault="00144076" w:rsidP="00144076">
      <w:pPr>
        <w:rPr>
          <w:rFonts w:ascii="Arial" w:hAnsi="Arial" w:cs="Arial"/>
          <w:spacing w:val="-4"/>
        </w:rPr>
      </w:pPr>
    </w:p>
    <w:p w14:paraId="367D7A04" w14:textId="77777777" w:rsidR="00144076" w:rsidRDefault="00144076" w:rsidP="00144076">
      <w:pPr>
        <w:rPr>
          <w:rFonts w:ascii="Arial" w:hAnsi="Arial" w:cs="Arial"/>
          <w:spacing w:val="-4"/>
        </w:rPr>
      </w:pPr>
    </w:p>
    <w:p w14:paraId="5BF7AA35" w14:textId="77777777" w:rsidR="00144076" w:rsidRDefault="00144076" w:rsidP="00144076">
      <w:pPr>
        <w:rPr>
          <w:rFonts w:ascii="Arial" w:hAnsi="Arial" w:cs="Arial"/>
          <w:spacing w:val="-4"/>
        </w:rPr>
      </w:pPr>
    </w:p>
    <w:p w14:paraId="6C603BC2" w14:textId="77777777" w:rsidR="00144076" w:rsidRDefault="00144076" w:rsidP="00144076">
      <w:pPr>
        <w:rPr>
          <w:rFonts w:ascii="Arial" w:hAnsi="Arial" w:cs="Arial"/>
          <w:spacing w:val="-4"/>
        </w:rPr>
      </w:pPr>
    </w:p>
    <w:p w14:paraId="5E363908" w14:textId="77777777" w:rsidR="00144076" w:rsidRDefault="00144076" w:rsidP="00144076">
      <w:pPr>
        <w:rPr>
          <w:rFonts w:ascii="Arial" w:hAnsi="Arial" w:cs="Arial"/>
          <w:spacing w:val="-4"/>
        </w:rPr>
      </w:pPr>
    </w:p>
    <w:p w14:paraId="0DF29FB5" w14:textId="77777777" w:rsidR="00144076" w:rsidRDefault="00144076" w:rsidP="00144076">
      <w:pPr>
        <w:rPr>
          <w:rFonts w:ascii="Arial" w:hAnsi="Arial" w:cs="Arial"/>
          <w:spacing w:val="-4"/>
        </w:rPr>
      </w:pPr>
    </w:p>
    <w:p w14:paraId="162002D7" w14:textId="77777777" w:rsidR="00144076" w:rsidRDefault="00144076" w:rsidP="00144076">
      <w:pPr>
        <w:rPr>
          <w:rFonts w:ascii="Arial" w:hAnsi="Arial" w:cs="Arial"/>
          <w:spacing w:val="-4"/>
        </w:rPr>
      </w:pPr>
    </w:p>
    <w:p w14:paraId="267E9972" w14:textId="77777777" w:rsidR="00144076" w:rsidRDefault="00144076" w:rsidP="00144076">
      <w:pPr>
        <w:rPr>
          <w:rFonts w:ascii="Arial" w:hAnsi="Arial" w:cs="Arial"/>
          <w:spacing w:val="-4"/>
        </w:rPr>
      </w:pPr>
    </w:p>
    <w:p w14:paraId="3B83FD8A" w14:textId="77777777" w:rsidR="00144076" w:rsidRPr="002D5372" w:rsidRDefault="00144076" w:rsidP="00144076">
      <w:pPr>
        <w:rPr>
          <w:rFonts w:ascii="Arial" w:hAnsi="Arial" w:cs="Arial"/>
          <w:spacing w:val="-4"/>
          <w:sz w:val="24"/>
          <w:szCs w:val="24"/>
        </w:rPr>
      </w:pPr>
    </w:p>
    <w:p w14:paraId="3EB1453C" w14:textId="182CA3AC" w:rsidR="00F860B1" w:rsidRPr="00AD6083" w:rsidRDefault="00FC01E4">
      <w:pPr>
        <w:pStyle w:val="ListParagraph"/>
        <w:numPr>
          <w:ilvl w:val="0"/>
          <w:numId w:val="1"/>
        </w:numPr>
        <w:tabs>
          <w:tab w:val="left" w:pos="597"/>
        </w:tabs>
        <w:spacing w:before="286"/>
        <w:ind w:right="1257" w:firstLine="0"/>
        <w:rPr>
          <w:rFonts w:ascii="Arial" w:hAnsi="Arial" w:cs="Arial"/>
          <w:sz w:val="24"/>
          <w:szCs w:val="24"/>
        </w:rPr>
      </w:pPr>
      <w:r w:rsidRPr="00AD6083">
        <w:rPr>
          <w:rFonts w:ascii="Arial" w:hAnsi="Arial" w:cs="Arial"/>
          <w:sz w:val="24"/>
          <w:szCs w:val="24"/>
        </w:rPr>
        <w:t xml:space="preserve">Scientific, scholarly, and creative excellence, as well as fairness and justice, are served by ensuring that </w:t>
      </w:r>
      <w:r w:rsidR="009C07FD">
        <w:rPr>
          <w:rFonts w:ascii="Arial" w:hAnsi="Arial" w:cs="Arial"/>
          <w:sz w:val="24"/>
          <w:szCs w:val="24"/>
        </w:rPr>
        <w:t xml:space="preserve">Research </w:t>
      </w:r>
      <w:proofErr w:type="spellStart"/>
      <w:r w:rsidRPr="00AD6083">
        <w:rPr>
          <w:rFonts w:ascii="Arial" w:hAnsi="Arial" w:cs="Arial"/>
          <w:sz w:val="24"/>
          <w:szCs w:val="24"/>
        </w:rPr>
        <w:t>Centres</w:t>
      </w:r>
      <w:proofErr w:type="spellEnd"/>
      <w:r w:rsidRPr="00AD6083">
        <w:rPr>
          <w:rFonts w:ascii="Arial" w:hAnsi="Arial" w:cs="Arial"/>
          <w:sz w:val="24"/>
          <w:szCs w:val="24"/>
        </w:rPr>
        <w:t>/Institutes comprise diverse memberships, inclusive of members of historically</w:t>
      </w:r>
      <w:r w:rsidRPr="00AD6083">
        <w:rPr>
          <w:rFonts w:ascii="Arial" w:hAnsi="Arial" w:cs="Arial"/>
          <w:spacing w:val="-7"/>
          <w:sz w:val="24"/>
          <w:szCs w:val="24"/>
        </w:rPr>
        <w:t xml:space="preserve"> </w:t>
      </w:r>
      <w:r w:rsidRPr="00AD6083">
        <w:rPr>
          <w:rFonts w:ascii="Arial" w:hAnsi="Arial" w:cs="Arial"/>
          <w:sz w:val="24"/>
          <w:szCs w:val="24"/>
        </w:rPr>
        <w:t>equity-seeking</w:t>
      </w:r>
      <w:r w:rsidRPr="00AD6083">
        <w:rPr>
          <w:rFonts w:ascii="Arial" w:hAnsi="Arial" w:cs="Arial"/>
          <w:spacing w:val="-4"/>
          <w:sz w:val="24"/>
          <w:szCs w:val="24"/>
        </w:rPr>
        <w:t xml:space="preserve"> </w:t>
      </w:r>
      <w:r w:rsidRPr="00AD6083">
        <w:rPr>
          <w:rFonts w:ascii="Arial" w:hAnsi="Arial" w:cs="Arial"/>
          <w:sz w:val="24"/>
          <w:szCs w:val="24"/>
        </w:rPr>
        <w:t>groups.</w:t>
      </w:r>
      <w:r w:rsidRPr="00AD6083">
        <w:rPr>
          <w:rFonts w:ascii="Arial" w:hAnsi="Arial" w:cs="Arial"/>
          <w:spacing w:val="-5"/>
          <w:sz w:val="24"/>
          <w:szCs w:val="24"/>
        </w:rPr>
        <w:t xml:space="preserve"> </w:t>
      </w:r>
      <w:r w:rsidRPr="00AD6083">
        <w:rPr>
          <w:rFonts w:ascii="Arial" w:hAnsi="Arial" w:cs="Arial"/>
          <w:sz w:val="24"/>
          <w:szCs w:val="24"/>
        </w:rPr>
        <w:t>How</w:t>
      </w:r>
      <w:r w:rsidRPr="00AD6083">
        <w:rPr>
          <w:rFonts w:ascii="Arial" w:hAnsi="Arial" w:cs="Arial"/>
          <w:spacing w:val="-5"/>
          <w:sz w:val="24"/>
          <w:szCs w:val="24"/>
        </w:rPr>
        <w:t xml:space="preserve"> </w:t>
      </w:r>
      <w:r w:rsidRPr="00AD6083">
        <w:rPr>
          <w:rFonts w:ascii="Arial" w:hAnsi="Arial" w:cs="Arial"/>
          <w:sz w:val="24"/>
          <w:szCs w:val="24"/>
        </w:rPr>
        <w:t>has</w:t>
      </w:r>
      <w:r w:rsidRPr="00AD6083">
        <w:rPr>
          <w:rFonts w:ascii="Arial" w:hAnsi="Arial" w:cs="Arial"/>
          <w:spacing w:val="-5"/>
          <w:sz w:val="24"/>
          <w:szCs w:val="24"/>
        </w:rPr>
        <w:t xml:space="preserve"> </w:t>
      </w:r>
      <w:r w:rsidRPr="00AD6083">
        <w:rPr>
          <w:rFonts w:ascii="Arial" w:hAnsi="Arial" w:cs="Arial"/>
          <w:sz w:val="24"/>
          <w:szCs w:val="24"/>
        </w:rPr>
        <w:t>the</w:t>
      </w:r>
      <w:r w:rsidRPr="00AD6083">
        <w:rPr>
          <w:rFonts w:ascii="Arial" w:hAnsi="Arial" w:cs="Arial"/>
          <w:spacing w:val="-4"/>
          <w:sz w:val="24"/>
          <w:szCs w:val="24"/>
        </w:rPr>
        <w:t xml:space="preserve"> </w:t>
      </w:r>
      <w:r w:rsidR="009C07FD">
        <w:rPr>
          <w:rFonts w:ascii="Arial" w:hAnsi="Arial" w:cs="Arial"/>
          <w:spacing w:val="-4"/>
          <w:sz w:val="24"/>
          <w:szCs w:val="24"/>
        </w:rPr>
        <w:t xml:space="preserve">Research </w:t>
      </w:r>
      <w:r w:rsidRPr="00AD6083">
        <w:rPr>
          <w:rFonts w:ascii="Arial" w:hAnsi="Arial" w:cs="Arial"/>
          <w:sz w:val="24"/>
          <w:szCs w:val="24"/>
        </w:rPr>
        <w:t>Centre/Institute</w:t>
      </w:r>
      <w:r w:rsidRPr="00AD6083">
        <w:rPr>
          <w:rFonts w:ascii="Arial" w:hAnsi="Arial" w:cs="Arial"/>
          <w:spacing w:val="-5"/>
          <w:sz w:val="24"/>
          <w:szCs w:val="24"/>
        </w:rPr>
        <w:t xml:space="preserve"> </w:t>
      </w:r>
      <w:r w:rsidRPr="00AD6083">
        <w:rPr>
          <w:rFonts w:ascii="Arial" w:hAnsi="Arial" w:cs="Arial"/>
          <w:sz w:val="24"/>
          <w:szCs w:val="24"/>
        </w:rPr>
        <w:t>fostered</w:t>
      </w:r>
      <w:r w:rsidRPr="00AD6083">
        <w:rPr>
          <w:rFonts w:ascii="Arial" w:hAnsi="Arial" w:cs="Arial"/>
          <w:spacing w:val="-5"/>
          <w:sz w:val="24"/>
          <w:szCs w:val="24"/>
        </w:rPr>
        <w:t xml:space="preserve"> </w:t>
      </w:r>
      <w:r w:rsidRPr="00AD6083">
        <w:rPr>
          <w:rFonts w:ascii="Arial" w:hAnsi="Arial" w:cs="Arial"/>
          <w:sz w:val="24"/>
          <w:szCs w:val="24"/>
        </w:rPr>
        <w:t>equity,</w:t>
      </w:r>
      <w:r w:rsidRPr="00AD6083">
        <w:rPr>
          <w:rFonts w:ascii="Arial" w:hAnsi="Arial" w:cs="Arial"/>
          <w:spacing w:val="-4"/>
          <w:sz w:val="24"/>
          <w:szCs w:val="24"/>
        </w:rPr>
        <w:t xml:space="preserve"> </w:t>
      </w:r>
      <w:r w:rsidRPr="00AD6083">
        <w:rPr>
          <w:rFonts w:ascii="Arial" w:hAnsi="Arial" w:cs="Arial"/>
          <w:sz w:val="24"/>
          <w:szCs w:val="24"/>
        </w:rPr>
        <w:t>diversity,</w:t>
      </w:r>
      <w:r w:rsidRPr="00AD6083">
        <w:rPr>
          <w:rFonts w:ascii="Arial" w:hAnsi="Arial" w:cs="Arial"/>
          <w:spacing w:val="-4"/>
          <w:sz w:val="24"/>
          <w:szCs w:val="24"/>
        </w:rPr>
        <w:t xml:space="preserve"> </w:t>
      </w:r>
      <w:r w:rsidRPr="00AD6083">
        <w:rPr>
          <w:rFonts w:ascii="Arial" w:hAnsi="Arial" w:cs="Arial"/>
          <w:sz w:val="24"/>
          <w:szCs w:val="24"/>
        </w:rPr>
        <w:t>and inclusion in its membership and its activities? How will it do so in the</w:t>
      </w:r>
      <w:r w:rsidRPr="00AD6083">
        <w:rPr>
          <w:rFonts w:ascii="Arial" w:hAnsi="Arial" w:cs="Arial"/>
          <w:spacing w:val="-9"/>
          <w:sz w:val="24"/>
          <w:szCs w:val="24"/>
        </w:rPr>
        <w:t xml:space="preserve"> </w:t>
      </w:r>
      <w:r w:rsidRPr="00AD6083">
        <w:rPr>
          <w:rFonts w:ascii="Arial" w:hAnsi="Arial" w:cs="Arial"/>
          <w:sz w:val="24"/>
          <w:szCs w:val="24"/>
        </w:rPr>
        <w:t>future?</w:t>
      </w:r>
    </w:p>
    <w:p w14:paraId="3EB1453D" w14:textId="77777777" w:rsidR="00F860B1" w:rsidRPr="00AD6083" w:rsidRDefault="00F860B1">
      <w:pPr>
        <w:pStyle w:val="BodyText"/>
        <w:spacing w:before="2"/>
        <w:ind w:left="0"/>
        <w:rPr>
          <w:rFonts w:ascii="Arial" w:hAnsi="Arial" w:cs="Arial"/>
        </w:rPr>
      </w:pPr>
    </w:p>
    <w:p w14:paraId="3EB1453E" w14:textId="4B42CFE0" w:rsidR="00F860B1" w:rsidRPr="00AD6083" w:rsidRDefault="00FC01E4">
      <w:pPr>
        <w:pStyle w:val="ListParagraph"/>
        <w:numPr>
          <w:ilvl w:val="0"/>
          <w:numId w:val="1"/>
        </w:numPr>
        <w:tabs>
          <w:tab w:val="left" w:pos="595"/>
        </w:tabs>
        <w:ind w:right="1356" w:firstLine="0"/>
        <w:rPr>
          <w:rFonts w:ascii="Arial" w:hAnsi="Arial" w:cs="Arial"/>
          <w:sz w:val="24"/>
          <w:szCs w:val="24"/>
        </w:rPr>
      </w:pPr>
      <w:r w:rsidRPr="00AD6083">
        <w:rPr>
          <w:rFonts w:ascii="Arial" w:hAnsi="Arial" w:cs="Arial"/>
          <w:sz w:val="24"/>
          <w:szCs w:val="24"/>
        </w:rPr>
        <w:t>Have</w:t>
      </w:r>
      <w:r w:rsidRPr="00AD6083">
        <w:rPr>
          <w:rFonts w:ascii="Arial" w:hAnsi="Arial" w:cs="Arial"/>
          <w:spacing w:val="-8"/>
          <w:sz w:val="24"/>
          <w:szCs w:val="24"/>
        </w:rPr>
        <w:t xml:space="preserve"> </w:t>
      </w:r>
      <w:r w:rsidRPr="00AD6083">
        <w:rPr>
          <w:rFonts w:ascii="Arial" w:hAnsi="Arial" w:cs="Arial"/>
          <w:sz w:val="24"/>
          <w:szCs w:val="24"/>
        </w:rPr>
        <w:t>the</w:t>
      </w:r>
      <w:r w:rsidRPr="00AD6083">
        <w:rPr>
          <w:rFonts w:ascii="Arial" w:hAnsi="Arial" w:cs="Arial"/>
          <w:spacing w:val="-5"/>
          <w:sz w:val="24"/>
          <w:szCs w:val="24"/>
        </w:rPr>
        <w:t xml:space="preserve"> </w:t>
      </w:r>
      <w:r w:rsidRPr="00AD6083">
        <w:rPr>
          <w:rFonts w:ascii="Arial" w:hAnsi="Arial" w:cs="Arial"/>
          <w:sz w:val="24"/>
          <w:szCs w:val="24"/>
        </w:rPr>
        <w:t>governance</w:t>
      </w:r>
      <w:r w:rsidRPr="00AD6083">
        <w:rPr>
          <w:rFonts w:ascii="Arial" w:hAnsi="Arial" w:cs="Arial"/>
          <w:spacing w:val="-11"/>
          <w:sz w:val="24"/>
          <w:szCs w:val="24"/>
        </w:rPr>
        <w:t xml:space="preserve"> </w:t>
      </w:r>
      <w:r w:rsidRPr="00AD6083">
        <w:rPr>
          <w:rFonts w:ascii="Arial" w:hAnsi="Arial" w:cs="Arial"/>
          <w:sz w:val="24"/>
          <w:szCs w:val="24"/>
        </w:rPr>
        <w:t>documents</w:t>
      </w:r>
      <w:r w:rsidRPr="00AD6083">
        <w:rPr>
          <w:rFonts w:ascii="Arial" w:hAnsi="Arial" w:cs="Arial"/>
          <w:spacing w:val="-11"/>
          <w:sz w:val="24"/>
          <w:szCs w:val="24"/>
        </w:rPr>
        <w:t xml:space="preserve"> </w:t>
      </w:r>
      <w:r w:rsidRPr="00AD6083">
        <w:rPr>
          <w:rFonts w:ascii="Arial" w:hAnsi="Arial" w:cs="Arial"/>
          <w:sz w:val="24"/>
          <w:szCs w:val="24"/>
        </w:rPr>
        <w:t>and</w:t>
      </w:r>
      <w:r w:rsidRPr="00AD6083">
        <w:rPr>
          <w:rFonts w:ascii="Arial" w:hAnsi="Arial" w:cs="Arial"/>
          <w:spacing w:val="-6"/>
          <w:sz w:val="24"/>
          <w:szCs w:val="24"/>
        </w:rPr>
        <w:t xml:space="preserve"> </w:t>
      </w:r>
      <w:r w:rsidRPr="00AD6083">
        <w:rPr>
          <w:rFonts w:ascii="Arial" w:hAnsi="Arial" w:cs="Arial"/>
          <w:sz w:val="24"/>
          <w:szCs w:val="24"/>
        </w:rPr>
        <w:t>practices</w:t>
      </w:r>
      <w:r w:rsidRPr="00AD6083">
        <w:rPr>
          <w:rFonts w:ascii="Arial" w:hAnsi="Arial" w:cs="Arial"/>
          <w:spacing w:val="-8"/>
          <w:sz w:val="24"/>
          <w:szCs w:val="24"/>
        </w:rPr>
        <w:t xml:space="preserve"> </w:t>
      </w:r>
      <w:r w:rsidRPr="00AD6083">
        <w:rPr>
          <w:rFonts w:ascii="Arial" w:hAnsi="Arial" w:cs="Arial"/>
          <w:sz w:val="24"/>
          <w:szCs w:val="24"/>
        </w:rPr>
        <w:t>of</w:t>
      </w:r>
      <w:r w:rsidRPr="00AD6083">
        <w:rPr>
          <w:rFonts w:ascii="Arial" w:hAnsi="Arial" w:cs="Arial"/>
          <w:spacing w:val="-7"/>
          <w:sz w:val="24"/>
          <w:szCs w:val="24"/>
        </w:rPr>
        <w:t xml:space="preserve"> </w:t>
      </w:r>
      <w:r w:rsidRPr="00AD6083">
        <w:rPr>
          <w:rFonts w:ascii="Arial" w:hAnsi="Arial" w:cs="Arial"/>
          <w:sz w:val="24"/>
          <w:szCs w:val="24"/>
        </w:rPr>
        <w:t>the</w:t>
      </w:r>
      <w:r w:rsidRPr="00AD6083">
        <w:rPr>
          <w:rFonts w:ascii="Arial" w:hAnsi="Arial" w:cs="Arial"/>
          <w:spacing w:val="-6"/>
          <w:sz w:val="24"/>
          <w:szCs w:val="24"/>
        </w:rPr>
        <w:t xml:space="preserve"> </w:t>
      </w:r>
      <w:r w:rsidR="009C07FD">
        <w:rPr>
          <w:rFonts w:ascii="Arial" w:hAnsi="Arial" w:cs="Arial"/>
          <w:spacing w:val="-6"/>
          <w:sz w:val="24"/>
          <w:szCs w:val="24"/>
        </w:rPr>
        <w:t xml:space="preserve">Research </w:t>
      </w:r>
      <w:r w:rsidRPr="00AD6083">
        <w:rPr>
          <w:rFonts w:ascii="Arial" w:hAnsi="Arial" w:cs="Arial"/>
          <w:sz w:val="24"/>
          <w:szCs w:val="24"/>
        </w:rPr>
        <w:t>Centre/Institute</w:t>
      </w:r>
      <w:r w:rsidRPr="00AD6083">
        <w:rPr>
          <w:rFonts w:ascii="Arial" w:hAnsi="Arial" w:cs="Arial"/>
          <w:spacing w:val="-11"/>
          <w:sz w:val="24"/>
          <w:szCs w:val="24"/>
        </w:rPr>
        <w:t xml:space="preserve"> </w:t>
      </w:r>
      <w:r w:rsidRPr="00AD6083">
        <w:rPr>
          <w:rFonts w:ascii="Arial" w:hAnsi="Arial" w:cs="Arial"/>
          <w:sz w:val="24"/>
          <w:szCs w:val="24"/>
        </w:rPr>
        <w:t>been</w:t>
      </w:r>
      <w:r w:rsidRPr="00AD6083">
        <w:rPr>
          <w:rFonts w:ascii="Arial" w:hAnsi="Arial" w:cs="Arial"/>
          <w:spacing w:val="-6"/>
          <w:sz w:val="24"/>
          <w:szCs w:val="24"/>
        </w:rPr>
        <w:t xml:space="preserve"> </w:t>
      </w:r>
      <w:r w:rsidRPr="00AD6083">
        <w:rPr>
          <w:rFonts w:ascii="Arial" w:hAnsi="Arial" w:cs="Arial"/>
          <w:sz w:val="24"/>
          <w:szCs w:val="24"/>
        </w:rPr>
        <w:t>adequate</w:t>
      </w:r>
      <w:r w:rsidRPr="00AD6083">
        <w:rPr>
          <w:rFonts w:ascii="Arial" w:hAnsi="Arial" w:cs="Arial"/>
          <w:spacing w:val="-8"/>
          <w:sz w:val="24"/>
          <w:szCs w:val="24"/>
        </w:rPr>
        <w:t xml:space="preserve"> </w:t>
      </w:r>
      <w:r w:rsidRPr="00AD6083">
        <w:rPr>
          <w:rFonts w:ascii="Arial" w:hAnsi="Arial" w:cs="Arial"/>
          <w:sz w:val="24"/>
          <w:szCs w:val="24"/>
        </w:rPr>
        <w:t>to</w:t>
      </w:r>
      <w:r w:rsidRPr="00AD6083">
        <w:rPr>
          <w:rFonts w:ascii="Arial" w:hAnsi="Arial" w:cs="Arial"/>
          <w:spacing w:val="-5"/>
          <w:sz w:val="24"/>
          <w:szCs w:val="24"/>
        </w:rPr>
        <w:t xml:space="preserve"> </w:t>
      </w:r>
      <w:r w:rsidRPr="00AD6083">
        <w:rPr>
          <w:rFonts w:ascii="Arial" w:hAnsi="Arial" w:cs="Arial"/>
          <w:sz w:val="24"/>
          <w:szCs w:val="24"/>
        </w:rPr>
        <w:t>its needs, the range of its activities, and the spirit of collegial governance? Use this as an opportunity to propose any revisions to existing governance</w:t>
      </w:r>
      <w:r w:rsidRPr="00AD6083">
        <w:rPr>
          <w:rFonts w:ascii="Arial" w:hAnsi="Arial" w:cs="Arial"/>
          <w:spacing w:val="-1"/>
          <w:sz w:val="24"/>
          <w:szCs w:val="24"/>
        </w:rPr>
        <w:t xml:space="preserve"> </w:t>
      </w:r>
      <w:r w:rsidRPr="00AD6083">
        <w:rPr>
          <w:rFonts w:ascii="Arial" w:hAnsi="Arial" w:cs="Arial"/>
          <w:sz w:val="24"/>
          <w:szCs w:val="24"/>
        </w:rPr>
        <w:t>documentation.</w:t>
      </w:r>
    </w:p>
    <w:sectPr w:rsidR="00F860B1" w:rsidRPr="00AD6083" w:rsidSect="00144076">
      <w:pgSz w:w="12240" w:h="15840"/>
      <w:pgMar w:top="1700" w:right="360" w:bottom="280" w:left="10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33FAA"/>
    <w:multiLevelType w:val="hybridMultilevel"/>
    <w:tmpl w:val="190E81B6"/>
    <w:lvl w:ilvl="0" w:tplc="B86CBE96">
      <w:start w:val="1"/>
      <w:numFmt w:val="decimal"/>
      <w:lvlText w:val="%1."/>
      <w:lvlJc w:val="left"/>
      <w:pPr>
        <w:ind w:left="597" w:hanging="240"/>
        <w:jc w:val="left"/>
      </w:pPr>
      <w:rPr>
        <w:rFonts w:ascii="Arial" w:eastAsia="Calibri" w:hAnsi="Arial" w:cs="Arial" w:hint="default"/>
        <w:b w:val="0"/>
        <w:bCs w:val="0"/>
        <w:i w:val="0"/>
        <w:iCs w:val="0"/>
        <w:spacing w:val="0"/>
        <w:w w:val="99"/>
        <w:sz w:val="24"/>
        <w:szCs w:val="24"/>
        <w:lang w:val="en-US" w:eastAsia="en-US" w:bidi="ar-SA"/>
      </w:rPr>
    </w:lvl>
    <w:lvl w:ilvl="1" w:tplc="A37E8DE2">
      <w:numFmt w:val="bullet"/>
      <w:lvlText w:val="•"/>
      <w:lvlJc w:val="left"/>
      <w:pPr>
        <w:ind w:left="1620" w:hanging="240"/>
      </w:pPr>
      <w:rPr>
        <w:rFonts w:hint="default"/>
        <w:lang w:val="en-US" w:eastAsia="en-US" w:bidi="ar-SA"/>
      </w:rPr>
    </w:lvl>
    <w:lvl w:ilvl="2" w:tplc="C07CEA72">
      <w:numFmt w:val="bullet"/>
      <w:lvlText w:val="•"/>
      <w:lvlJc w:val="left"/>
      <w:pPr>
        <w:ind w:left="2640" w:hanging="240"/>
      </w:pPr>
      <w:rPr>
        <w:rFonts w:hint="default"/>
        <w:lang w:val="en-US" w:eastAsia="en-US" w:bidi="ar-SA"/>
      </w:rPr>
    </w:lvl>
    <w:lvl w:ilvl="3" w:tplc="A834563C">
      <w:numFmt w:val="bullet"/>
      <w:lvlText w:val="•"/>
      <w:lvlJc w:val="left"/>
      <w:pPr>
        <w:ind w:left="3660" w:hanging="240"/>
      </w:pPr>
      <w:rPr>
        <w:rFonts w:hint="default"/>
        <w:lang w:val="en-US" w:eastAsia="en-US" w:bidi="ar-SA"/>
      </w:rPr>
    </w:lvl>
    <w:lvl w:ilvl="4" w:tplc="AD1C96D2">
      <w:numFmt w:val="bullet"/>
      <w:lvlText w:val="•"/>
      <w:lvlJc w:val="left"/>
      <w:pPr>
        <w:ind w:left="4680" w:hanging="240"/>
      </w:pPr>
      <w:rPr>
        <w:rFonts w:hint="default"/>
        <w:lang w:val="en-US" w:eastAsia="en-US" w:bidi="ar-SA"/>
      </w:rPr>
    </w:lvl>
    <w:lvl w:ilvl="5" w:tplc="6588A2EE">
      <w:numFmt w:val="bullet"/>
      <w:lvlText w:val="•"/>
      <w:lvlJc w:val="left"/>
      <w:pPr>
        <w:ind w:left="5700" w:hanging="240"/>
      </w:pPr>
      <w:rPr>
        <w:rFonts w:hint="default"/>
        <w:lang w:val="en-US" w:eastAsia="en-US" w:bidi="ar-SA"/>
      </w:rPr>
    </w:lvl>
    <w:lvl w:ilvl="6" w:tplc="F5EE7010">
      <w:numFmt w:val="bullet"/>
      <w:lvlText w:val="•"/>
      <w:lvlJc w:val="left"/>
      <w:pPr>
        <w:ind w:left="6720" w:hanging="240"/>
      </w:pPr>
      <w:rPr>
        <w:rFonts w:hint="default"/>
        <w:lang w:val="en-US" w:eastAsia="en-US" w:bidi="ar-SA"/>
      </w:rPr>
    </w:lvl>
    <w:lvl w:ilvl="7" w:tplc="6DF6E19A">
      <w:numFmt w:val="bullet"/>
      <w:lvlText w:val="•"/>
      <w:lvlJc w:val="left"/>
      <w:pPr>
        <w:ind w:left="7740" w:hanging="240"/>
      </w:pPr>
      <w:rPr>
        <w:rFonts w:hint="default"/>
        <w:lang w:val="en-US" w:eastAsia="en-US" w:bidi="ar-SA"/>
      </w:rPr>
    </w:lvl>
    <w:lvl w:ilvl="8" w:tplc="5610FDAC">
      <w:numFmt w:val="bullet"/>
      <w:lvlText w:val="•"/>
      <w:lvlJc w:val="left"/>
      <w:pPr>
        <w:ind w:left="8760" w:hanging="240"/>
      </w:pPr>
      <w:rPr>
        <w:rFonts w:hint="default"/>
        <w:lang w:val="en-US" w:eastAsia="en-US" w:bidi="ar-SA"/>
      </w:rPr>
    </w:lvl>
  </w:abstractNum>
  <w:abstractNum w:abstractNumId="1" w15:restartNumberingAfterBreak="0">
    <w:nsid w:val="31AC5F1F"/>
    <w:multiLevelType w:val="hybridMultilevel"/>
    <w:tmpl w:val="373EA566"/>
    <w:lvl w:ilvl="0" w:tplc="CBB8D70A">
      <w:start w:val="8"/>
      <w:numFmt w:val="decimal"/>
      <w:lvlText w:val="%1."/>
      <w:lvlJc w:val="left"/>
      <w:pPr>
        <w:ind w:left="360" w:hanging="238"/>
        <w:jc w:val="left"/>
      </w:pPr>
      <w:rPr>
        <w:rFonts w:ascii="Arial" w:eastAsia="Calibri" w:hAnsi="Arial" w:cs="Arial" w:hint="default"/>
        <w:b w:val="0"/>
        <w:bCs w:val="0"/>
        <w:i w:val="0"/>
        <w:iCs w:val="0"/>
        <w:spacing w:val="0"/>
        <w:w w:val="99"/>
        <w:sz w:val="24"/>
        <w:szCs w:val="24"/>
        <w:lang w:val="en-US" w:eastAsia="en-US" w:bidi="ar-SA"/>
      </w:rPr>
    </w:lvl>
    <w:lvl w:ilvl="1" w:tplc="65BC467A">
      <w:numFmt w:val="bullet"/>
      <w:lvlText w:val="•"/>
      <w:lvlJc w:val="left"/>
      <w:pPr>
        <w:ind w:left="1404" w:hanging="238"/>
      </w:pPr>
      <w:rPr>
        <w:rFonts w:hint="default"/>
        <w:lang w:val="en-US" w:eastAsia="en-US" w:bidi="ar-SA"/>
      </w:rPr>
    </w:lvl>
    <w:lvl w:ilvl="2" w:tplc="4BCE89FE">
      <w:numFmt w:val="bullet"/>
      <w:lvlText w:val="•"/>
      <w:lvlJc w:val="left"/>
      <w:pPr>
        <w:ind w:left="2448" w:hanging="238"/>
      </w:pPr>
      <w:rPr>
        <w:rFonts w:hint="default"/>
        <w:lang w:val="en-US" w:eastAsia="en-US" w:bidi="ar-SA"/>
      </w:rPr>
    </w:lvl>
    <w:lvl w:ilvl="3" w:tplc="775A1AA8">
      <w:numFmt w:val="bullet"/>
      <w:lvlText w:val="•"/>
      <w:lvlJc w:val="left"/>
      <w:pPr>
        <w:ind w:left="3492" w:hanging="238"/>
      </w:pPr>
      <w:rPr>
        <w:rFonts w:hint="default"/>
        <w:lang w:val="en-US" w:eastAsia="en-US" w:bidi="ar-SA"/>
      </w:rPr>
    </w:lvl>
    <w:lvl w:ilvl="4" w:tplc="001450BA">
      <w:numFmt w:val="bullet"/>
      <w:lvlText w:val="•"/>
      <w:lvlJc w:val="left"/>
      <w:pPr>
        <w:ind w:left="4536" w:hanging="238"/>
      </w:pPr>
      <w:rPr>
        <w:rFonts w:hint="default"/>
        <w:lang w:val="en-US" w:eastAsia="en-US" w:bidi="ar-SA"/>
      </w:rPr>
    </w:lvl>
    <w:lvl w:ilvl="5" w:tplc="5B74FB0A">
      <w:numFmt w:val="bullet"/>
      <w:lvlText w:val="•"/>
      <w:lvlJc w:val="left"/>
      <w:pPr>
        <w:ind w:left="5580" w:hanging="238"/>
      </w:pPr>
      <w:rPr>
        <w:rFonts w:hint="default"/>
        <w:lang w:val="en-US" w:eastAsia="en-US" w:bidi="ar-SA"/>
      </w:rPr>
    </w:lvl>
    <w:lvl w:ilvl="6" w:tplc="46E05C2A">
      <w:numFmt w:val="bullet"/>
      <w:lvlText w:val="•"/>
      <w:lvlJc w:val="left"/>
      <w:pPr>
        <w:ind w:left="6624" w:hanging="238"/>
      </w:pPr>
      <w:rPr>
        <w:rFonts w:hint="default"/>
        <w:lang w:val="en-US" w:eastAsia="en-US" w:bidi="ar-SA"/>
      </w:rPr>
    </w:lvl>
    <w:lvl w:ilvl="7" w:tplc="3D1EFFBC">
      <w:numFmt w:val="bullet"/>
      <w:lvlText w:val="•"/>
      <w:lvlJc w:val="left"/>
      <w:pPr>
        <w:ind w:left="7668" w:hanging="238"/>
      </w:pPr>
      <w:rPr>
        <w:rFonts w:hint="default"/>
        <w:lang w:val="en-US" w:eastAsia="en-US" w:bidi="ar-SA"/>
      </w:rPr>
    </w:lvl>
    <w:lvl w:ilvl="8" w:tplc="7BC0D914">
      <w:numFmt w:val="bullet"/>
      <w:lvlText w:val="•"/>
      <w:lvlJc w:val="left"/>
      <w:pPr>
        <w:ind w:left="8712" w:hanging="238"/>
      </w:pPr>
      <w:rPr>
        <w:rFonts w:hint="default"/>
        <w:lang w:val="en-US" w:eastAsia="en-US" w:bidi="ar-SA"/>
      </w:rPr>
    </w:lvl>
  </w:abstractNum>
  <w:num w:numId="1" w16cid:durableId="558247220">
    <w:abstractNumId w:val="1"/>
  </w:num>
  <w:num w:numId="2" w16cid:durableId="305932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0B1"/>
    <w:rsid w:val="0006146D"/>
    <w:rsid w:val="000D7F28"/>
    <w:rsid w:val="000E41FB"/>
    <w:rsid w:val="00144076"/>
    <w:rsid w:val="0017009E"/>
    <w:rsid w:val="0028315E"/>
    <w:rsid w:val="002D5372"/>
    <w:rsid w:val="00302EDA"/>
    <w:rsid w:val="00382A03"/>
    <w:rsid w:val="003C5DD0"/>
    <w:rsid w:val="0064554C"/>
    <w:rsid w:val="006D2C7D"/>
    <w:rsid w:val="008022E1"/>
    <w:rsid w:val="009622C9"/>
    <w:rsid w:val="0098783D"/>
    <w:rsid w:val="009C07FD"/>
    <w:rsid w:val="00AB001E"/>
    <w:rsid w:val="00AD6083"/>
    <w:rsid w:val="00B665A8"/>
    <w:rsid w:val="00EC6415"/>
    <w:rsid w:val="00F860B1"/>
    <w:rsid w:val="00FC01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144E8"/>
  <w15:docId w15:val="{B59EC06F-EFDE-42E8-A14B-8E2207CDC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rsid w:val="00AD6083"/>
    <w:pPr>
      <w:spacing w:before="34"/>
      <w:ind w:left="4615" w:right="1766" w:hanging="2813"/>
      <w:outlineLvl w:val="0"/>
    </w:pPr>
    <w:rPr>
      <w:rFonts w:ascii="Arial" w:hAnsi="Arial"/>
      <w:b/>
      <w:bCs/>
      <w:sz w:val="3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rPr>
      <w:sz w:val="24"/>
      <w:szCs w:val="24"/>
    </w:rPr>
  </w:style>
  <w:style w:type="paragraph" w:styleId="ListParagraph">
    <w:name w:val="List Paragraph"/>
    <w:basedOn w:val="Normal"/>
    <w:uiPriority w:val="1"/>
    <w:qFormat/>
    <w:pPr>
      <w:ind w:left="360"/>
    </w:pPr>
  </w:style>
  <w:style w:type="paragraph" w:customStyle="1" w:styleId="TableParagraph">
    <w:name w:val="Table Paragraph"/>
    <w:basedOn w:val="Normal"/>
    <w:uiPriority w:val="1"/>
    <w:qFormat/>
  </w:style>
  <w:style w:type="table" w:styleId="TableGrid">
    <w:name w:val="Table Grid"/>
    <w:basedOn w:val="TableNormal"/>
    <w:uiPriority w:val="39"/>
    <w:rsid w:val="00B66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7009E"/>
    <w:rPr>
      <w:color w:val="0000FF" w:themeColor="hyperlink"/>
      <w:u w:val="single"/>
    </w:rPr>
  </w:style>
  <w:style w:type="character" w:styleId="UnresolvedMention">
    <w:name w:val="Unresolved Mention"/>
    <w:basedOn w:val="DefaultParagraphFont"/>
    <w:uiPriority w:val="99"/>
    <w:semiHidden/>
    <w:unhideWhenUsed/>
    <w:rsid w:val="001700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rocku.ca/university-secretariat/faculty-handbook/section-3/"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16A5E5A00C4944A2795367C32FF574" ma:contentTypeVersion="18" ma:contentTypeDescription="Create a new document." ma:contentTypeScope="" ma:versionID="76589ae7c216aa33c7d138112a0ecdd6">
  <xsd:schema xmlns:xsd="http://www.w3.org/2001/XMLSchema" xmlns:xs="http://www.w3.org/2001/XMLSchema" xmlns:p="http://schemas.microsoft.com/office/2006/metadata/properties" xmlns:ns2="9a11a80c-fc76-4783-bbe9-34aca78458e8" xmlns:ns3="6992b4a6-58b3-4263-abbb-5d98305edb85" targetNamespace="http://schemas.microsoft.com/office/2006/metadata/properties" ma:root="true" ma:fieldsID="999bf101b66cf801f9be440cc2fce073" ns2:_="" ns3:_="">
    <xsd:import namespace="9a11a80c-fc76-4783-bbe9-34aca78458e8"/>
    <xsd:import namespace="6992b4a6-58b3-4263-abbb-5d98305edb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ReviewedbyELT" minOccurs="0"/>
                <xsd:element ref="ns2:ReportLead"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11a80c-fc76-4783-bbe9-34aca78458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8d44918-0402-4173-a38e-4345c47fbb37"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ReviewedbyELT" ma:index="18" nillable="true" ma:displayName="Executive Lead" ma:format="Dropdown" ma:internalName="ReviewedbyELT">
      <xsd:complexType>
        <xsd:complexContent>
          <xsd:extension base="dms:MultiChoice">
            <xsd:sequence>
              <xsd:element name="Value" maxOccurs="unbounded" minOccurs="0" nillable="true">
                <xsd:simpleType>
                  <xsd:restriction base="dms:Choice">
                    <xsd:enumeration value="Needs Review"/>
                    <xsd:enumeration value="Approved"/>
                  </xsd:restriction>
                </xsd:simpleType>
              </xsd:element>
            </xsd:sequence>
          </xsd:extension>
        </xsd:complexContent>
      </xsd:complexType>
    </xsd:element>
    <xsd:element name="ReportLead" ma:index="19" nillable="true" ma:displayName="Report Lead " ma:format="Dropdown" ma:internalName="ReportLead">
      <xsd:simpleType>
        <xsd:restriction base="dms:Choice">
          <xsd:enumeration value="In review"/>
          <xsd:enumeration value="Approved"/>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92b4a6-58b3-4263-abbb-5d98305edb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0d51ff5-4fec-4beb-b681-f81f4dfd1fa8}" ma:internalName="TaxCatchAll" ma:showField="CatchAllData" ma:web="6992b4a6-58b3-4263-abbb-5d98305edb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992b4a6-58b3-4263-abbb-5d98305edb85" xsi:nil="true"/>
    <ReviewedbyELT xmlns="9a11a80c-fc76-4783-bbe9-34aca78458e8" xsi:nil="true"/>
    <ReportLead xmlns="9a11a80c-fc76-4783-bbe9-34aca78458e8" xsi:nil="true"/>
    <lcf76f155ced4ddcb4097134ff3c332f xmlns="9a11a80c-fc76-4783-bbe9-34aca78458e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FA3439-8FD8-479C-B1AB-BDA5C3D2B5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11a80c-fc76-4783-bbe9-34aca78458e8"/>
    <ds:schemaRef ds:uri="6992b4a6-58b3-4263-abbb-5d98305edb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024336-C197-4C5E-A007-CED72DBA3262}">
  <ds:schemaRefs>
    <ds:schemaRef ds:uri="http://schemas.microsoft.com/office/2006/metadata/properties"/>
    <ds:schemaRef ds:uri="http://schemas.microsoft.com/office/infopath/2007/PartnerControls"/>
    <ds:schemaRef ds:uri="6992b4a6-58b3-4263-abbb-5d98305edb85"/>
    <ds:schemaRef ds:uri="9a11a80c-fc76-4783-bbe9-34aca78458e8"/>
  </ds:schemaRefs>
</ds:datastoreItem>
</file>

<file path=customXml/itemProps3.xml><?xml version="1.0" encoding="utf-8"?>
<ds:datastoreItem xmlns:ds="http://schemas.openxmlformats.org/officeDocument/2006/customXml" ds:itemID="{57DB26EC-84B9-43E9-96D8-7877AEE20D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514</Words>
  <Characters>3133</Characters>
  <Application>Microsoft Office Word</Application>
  <DocSecurity>0</DocSecurity>
  <Lines>208</Lines>
  <Paragraphs>107</Paragraphs>
  <ScaleCrop>false</ScaleCrop>
  <Company>Brock University</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Nitsopoulos-Edward</dc:creator>
  <cp:lastModifiedBy>Tricia Kozack</cp:lastModifiedBy>
  <cp:revision>19</cp:revision>
  <dcterms:created xsi:type="dcterms:W3CDTF">2026-06-23T19:55:00Z</dcterms:created>
  <dcterms:modified xsi:type="dcterms:W3CDTF">2026-08-13T19:19:00Z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0x0101005C16A5E5A00C4944A2795367C32FF574</vt:lpwstr>
  </property>
  <property fmtid="{D5CDD505-2E9C-101B-9397-08002B2CF9AE}" pid="4" name="Created">
    <vt:filetime>2025-01-15T00:00:00Z</vt:filetime>
  </property>
  <property fmtid="{D5CDD505-2E9C-101B-9397-08002B2CF9AE}" pid="5" name="Creator">
    <vt:lpwstr>Acrobat PDFMaker 24 for Word</vt:lpwstr>
  </property>
  <property fmtid="{D5CDD505-2E9C-101B-9397-08002B2CF9AE}" pid="6" name="LastSaved">
    <vt:filetime>2026-06-23T00:00:00Z</vt:filetime>
  </property>
  <property fmtid="{D5CDD505-2E9C-101B-9397-08002B2CF9AE}" pid="7" name="Order">
    <vt:lpwstr>1300.00000000000</vt:lpwstr>
  </property>
  <property fmtid="{D5CDD505-2E9C-101B-9397-08002B2CF9AE}" pid="8" name="Producer">
    <vt:lpwstr>Adobe PDF Library 24.5.96</vt:lpwstr>
  </property>
  <property fmtid="{D5CDD505-2E9C-101B-9397-08002B2CF9AE}" pid="9" name="PublishingExpirationDate">
    <vt:lpwstr/>
  </property>
  <property fmtid="{D5CDD505-2E9C-101B-9397-08002B2CF9AE}" pid="10" name="PublishingStartDate">
    <vt:lpwstr/>
  </property>
  <property fmtid="{D5CDD505-2E9C-101B-9397-08002B2CF9AE}" pid="11" name="SourceModified">
    <vt:lpwstr/>
  </property>
  <property fmtid="{D5CDD505-2E9C-101B-9397-08002B2CF9AE}" pid="12" name="_dlc_DocId">
    <vt:lpwstr>SZNU6RKXDN47-567068520-45</vt:lpwstr>
  </property>
  <property fmtid="{D5CDD505-2E9C-101B-9397-08002B2CF9AE}" pid="13" name="_dlc_DocIdItemGuid">
    <vt:lpwstr>1563ff2f-5b68-485a-baa8-d7d8c427bc91</vt:lpwstr>
  </property>
  <property fmtid="{D5CDD505-2E9C-101B-9397-08002B2CF9AE}" pid="14" name="_dlc_DocIdPersistId">
    <vt:lpwstr/>
  </property>
  <property fmtid="{D5CDD505-2E9C-101B-9397-08002B2CF9AE}" pid="15" name="_dlc_DocIdUrl">
    <vt:lpwstr>https://brocku.sharepoint.com/sites/Secretariat/sites/Secretariat/_layouts/15/DocIdRedir.aspx?ID=SZNU6RKXDN47-567068520-45, SZNU6RKXDN47-567068520-45</vt:lpwstr>
  </property>
  <property fmtid="{D5CDD505-2E9C-101B-9397-08002B2CF9AE}" pid="16" name="display_urn:schemas-microsoft-com:office:office#Author">
    <vt:lpwstr>Norman Young</vt:lpwstr>
  </property>
  <property fmtid="{D5CDD505-2E9C-101B-9397-08002B2CF9AE}" pid="17" name="display_urn:schemas-microsoft-com:office:office#Editor">
    <vt:lpwstr>Stephanie Nitsopoulos-Edward</vt:lpwstr>
  </property>
  <property fmtid="{D5CDD505-2E9C-101B-9397-08002B2CF9AE}" pid="18" name="wic_System_Copyright">
    <vt:lpwstr/>
  </property>
</Properties>
</file>