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45" w:rsidRPr="00036145" w:rsidRDefault="00036145" w:rsidP="00036145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Select Publications 2016-Present </w:t>
      </w:r>
      <w:r w:rsidRPr="0003614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(note * denotes student)</w:t>
      </w:r>
    </w:p>
    <w:p w:rsidR="00036145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:rsidR="00036145" w:rsidRPr="00CA51C6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CA51C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Books</w:t>
      </w:r>
    </w:p>
    <w:p w:rsidR="00036145" w:rsidRDefault="00036145" w:rsidP="00036145">
      <w:pPr>
        <w:tabs>
          <w:tab w:val="left" w:pos="620"/>
          <w:tab w:val="left" w:pos="3060"/>
          <w:tab w:val="left" w:pos="4120"/>
          <w:tab w:val="left" w:pos="5480"/>
          <w:tab w:val="left" w:pos="6740"/>
          <w:tab w:val="left" w:pos="8180"/>
          <w:tab w:val="left" w:pos="9180"/>
        </w:tabs>
        <w:ind w:right="-80"/>
        <w:rPr>
          <w:rFonts w:ascii="Arial" w:hAnsi="Arial" w:cs="Arial"/>
          <w:sz w:val="22"/>
          <w:szCs w:val="22"/>
        </w:rPr>
      </w:pPr>
    </w:p>
    <w:p w:rsidR="00036145" w:rsidRDefault="00036145" w:rsidP="00036145">
      <w:pPr>
        <w:tabs>
          <w:tab w:val="left" w:pos="620"/>
          <w:tab w:val="left" w:pos="3060"/>
          <w:tab w:val="left" w:pos="4120"/>
          <w:tab w:val="left" w:pos="5480"/>
          <w:tab w:val="left" w:pos="6740"/>
          <w:tab w:val="left" w:pos="8180"/>
          <w:tab w:val="left" w:pos="9180"/>
        </w:tabs>
        <w:ind w:right="-80"/>
        <w:rPr>
          <w:rFonts w:ascii="Arial" w:hAnsi="Arial" w:cs="Arial"/>
          <w:sz w:val="22"/>
          <w:szCs w:val="22"/>
        </w:rPr>
      </w:pPr>
      <w:r w:rsidRPr="00E67CDA">
        <w:rPr>
          <w:rFonts w:ascii="Arial" w:hAnsi="Arial" w:cs="Arial"/>
          <w:sz w:val="22"/>
          <w:szCs w:val="22"/>
        </w:rPr>
        <w:t xml:space="preserve">Taylor, S., Sirois, F. M., &amp; </w:t>
      </w:r>
      <w:r w:rsidRPr="00E67CDA">
        <w:rPr>
          <w:rFonts w:ascii="Arial" w:hAnsi="Arial" w:cs="Arial"/>
          <w:b/>
          <w:sz w:val="22"/>
          <w:szCs w:val="22"/>
        </w:rPr>
        <w:t>Molnar, D.S</w:t>
      </w:r>
      <w:r w:rsidRPr="00E67CDA">
        <w:rPr>
          <w:rFonts w:ascii="Arial" w:hAnsi="Arial" w:cs="Arial"/>
          <w:sz w:val="22"/>
          <w:szCs w:val="22"/>
        </w:rPr>
        <w:t xml:space="preserve">. </w:t>
      </w:r>
      <w:r w:rsidRPr="009628F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2020</w:t>
      </w:r>
      <w:r w:rsidRPr="009628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E67CDA">
        <w:rPr>
          <w:rFonts w:ascii="Arial" w:hAnsi="Arial" w:cs="Arial"/>
          <w:i/>
          <w:sz w:val="22"/>
          <w:szCs w:val="22"/>
        </w:rPr>
        <w:t xml:space="preserve">Health Psychology, </w:t>
      </w:r>
      <w:r>
        <w:rPr>
          <w:rFonts w:ascii="Arial" w:hAnsi="Arial" w:cs="Arial"/>
          <w:i/>
          <w:sz w:val="22"/>
          <w:szCs w:val="22"/>
        </w:rPr>
        <w:t>5</w:t>
      </w:r>
      <w:r w:rsidRPr="00E67CD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67CDA">
        <w:rPr>
          <w:rFonts w:ascii="Arial" w:hAnsi="Arial" w:cs="Arial"/>
          <w:i/>
          <w:sz w:val="22"/>
          <w:szCs w:val="22"/>
        </w:rPr>
        <w:t xml:space="preserve"> Edition, Canadian Edition</w:t>
      </w:r>
      <w:r w:rsidRPr="00E67CDA">
        <w:rPr>
          <w:rFonts w:ascii="Arial" w:hAnsi="Arial" w:cs="Arial"/>
          <w:sz w:val="22"/>
          <w:szCs w:val="22"/>
        </w:rPr>
        <w:t xml:space="preserve">. </w:t>
      </w:r>
    </w:p>
    <w:p w:rsidR="00036145" w:rsidRPr="00424DA8" w:rsidRDefault="00036145" w:rsidP="00036145">
      <w:pPr>
        <w:tabs>
          <w:tab w:val="left" w:pos="620"/>
          <w:tab w:val="left" w:pos="3060"/>
          <w:tab w:val="left" w:pos="4120"/>
          <w:tab w:val="left" w:pos="5480"/>
          <w:tab w:val="left" w:pos="6740"/>
          <w:tab w:val="left" w:pos="8180"/>
          <w:tab w:val="left" w:pos="9180"/>
        </w:tabs>
        <w:ind w:right="-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7CDA">
        <w:rPr>
          <w:rFonts w:ascii="Arial" w:hAnsi="Arial" w:cs="Arial"/>
          <w:sz w:val="22"/>
          <w:szCs w:val="22"/>
        </w:rPr>
        <w:t>McGraw-Hil</w:t>
      </w:r>
      <w:r>
        <w:rPr>
          <w:rFonts w:ascii="Arial" w:hAnsi="Arial" w:cs="Arial"/>
          <w:sz w:val="22"/>
          <w:szCs w:val="22"/>
        </w:rPr>
        <w:t>l Education</w:t>
      </w:r>
    </w:p>
    <w:p w:rsidR="00036145" w:rsidRDefault="00036145" w:rsidP="00036145">
      <w:pPr>
        <w:tabs>
          <w:tab w:val="left" w:pos="620"/>
          <w:tab w:val="left" w:pos="3060"/>
          <w:tab w:val="left" w:pos="4120"/>
          <w:tab w:val="left" w:pos="5480"/>
          <w:tab w:val="left" w:pos="6740"/>
          <w:tab w:val="left" w:pos="8180"/>
          <w:tab w:val="left" w:pos="9180"/>
        </w:tabs>
        <w:ind w:right="-80"/>
        <w:rPr>
          <w:rFonts w:ascii="Arial" w:hAnsi="Arial" w:cs="Arial"/>
          <w:i/>
          <w:sz w:val="22"/>
          <w:szCs w:val="22"/>
        </w:rPr>
      </w:pPr>
      <w:r w:rsidRPr="00E67CDA">
        <w:rPr>
          <w:rFonts w:ascii="Arial" w:hAnsi="Arial" w:cs="Arial"/>
          <w:sz w:val="22"/>
          <w:szCs w:val="22"/>
        </w:rPr>
        <w:t xml:space="preserve">Taylor, S., Sirois, F. M., &amp; </w:t>
      </w:r>
      <w:r w:rsidRPr="00E67CDA">
        <w:rPr>
          <w:rFonts w:ascii="Arial" w:hAnsi="Arial" w:cs="Arial"/>
          <w:b/>
          <w:sz w:val="22"/>
          <w:szCs w:val="22"/>
        </w:rPr>
        <w:t>Molnar, D.S</w:t>
      </w:r>
      <w:r w:rsidRPr="00E67CDA">
        <w:rPr>
          <w:rFonts w:ascii="Arial" w:hAnsi="Arial" w:cs="Arial"/>
          <w:sz w:val="22"/>
          <w:szCs w:val="22"/>
        </w:rPr>
        <w:t xml:space="preserve">. </w:t>
      </w:r>
      <w:r w:rsidRPr="009628F2"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 xml:space="preserve">. </w:t>
      </w:r>
      <w:r w:rsidRPr="00E67CDA">
        <w:rPr>
          <w:rFonts w:ascii="Arial" w:hAnsi="Arial" w:cs="Arial"/>
          <w:i/>
          <w:sz w:val="22"/>
          <w:szCs w:val="22"/>
        </w:rPr>
        <w:t>Health Psychology, 4</w:t>
      </w:r>
      <w:r w:rsidRPr="00E67CD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67CDA">
        <w:rPr>
          <w:rFonts w:ascii="Arial" w:hAnsi="Arial" w:cs="Arial"/>
          <w:i/>
          <w:sz w:val="22"/>
          <w:szCs w:val="22"/>
        </w:rPr>
        <w:t xml:space="preserve"> Edition, Canadian </w:t>
      </w:r>
    </w:p>
    <w:p w:rsidR="00036145" w:rsidRPr="00CF5221" w:rsidRDefault="00036145" w:rsidP="00036145">
      <w:pPr>
        <w:tabs>
          <w:tab w:val="left" w:pos="620"/>
          <w:tab w:val="left" w:pos="3060"/>
          <w:tab w:val="left" w:pos="4120"/>
          <w:tab w:val="left" w:pos="5480"/>
          <w:tab w:val="left" w:pos="6740"/>
          <w:tab w:val="left" w:pos="8180"/>
          <w:tab w:val="left" w:pos="9180"/>
        </w:tabs>
        <w:ind w:right="-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67CDA">
        <w:rPr>
          <w:rFonts w:ascii="Arial" w:hAnsi="Arial" w:cs="Arial"/>
          <w:i/>
          <w:sz w:val="22"/>
          <w:szCs w:val="22"/>
        </w:rPr>
        <w:t>Edition</w:t>
      </w:r>
      <w:r w:rsidRPr="00E67CDA">
        <w:rPr>
          <w:rFonts w:ascii="Arial" w:hAnsi="Arial" w:cs="Arial"/>
          <w:sz w:val="22"/>
          <w:szCs w:val="22"/>
        </w:rPr>
        <w:t>. McGraw-Hil</w:t>
      </w:r>
      <w:r>
        <w:rPr>
          <w:rFonts w:ascii="Arial" w:hAnsi="Arial" w:cs="Arial"/>
          <w:sz w:val="22"/>
          <w:szCs w:val="22"/>
        </w:rPr>
        <w:t>l Education</w:t>
      </w:r>
    </w:p>
    <w:p w:rsidR="00036145" w:rsidRDefault="00036145" w:rsidP="00036145">
      <w:pPr>
        <w:rPr>
          <w:rFonts w:ascii="Arial" w:hAnsi="Arial" w:cs="Arial"/>
          <w:i/>
          <w:iCs/>
          <w:sz w:val="22"/>
          <w:szCs w:val="22"/>
        </w:rPr>
      </w:pPr>
      <w:r w:rsidRPr="00AF4294">
        <w:rPr>
          <w:rFonts w:ascii="Arial" w:hAnsi="Arial" w:cs="Arial"/>
          <w:sz w:val="22"/>
          <w:szCs w:val="22"/>
        </w:rPr>
        <w:t>Sirois</w:t>
      </w:r>
      <w:r>
        <w:rPr>
          <w:rFonts w:ascii="Arial" w:hAnsi="Arial" w:cs="Arial"/>
          <w:sz w:val="22"/>
          <w:szCs w:val="22"/>
        </w:rPr>
        <w:t xml:space="preserve">, F. M., &amp; </w:t>
      </w:r>
      <w:r w:rsidRPr="00BB6689">
        <w:rPr>
          <w:rFonts w:ascii="Arial" w:hAnsi="Arial" w:cs="Arial"/>
          <w:b/>
          <w:sz w:val="22"/>
          <w:szCs w:val="22"/>
        </w:rPr>
        <w:t>Molnar, D. S.</w:t>
      </w:r>
      <w:r w:rsidRPr="00AF4294">
        <w:rPr>
          <w:rFonts w:ascii="Arial" w:hAnsi="Arial" w:cs="Arial"/>
          <w:sz w:val="22"/>
          <w:szCs w:val="22"/>
        </w:rPr>
        <w:t xml:space="preserve"> (Eds.)</w:t>
      </w:r>
      <w:r>
        <w:rPr>
          <w:rFonts w:ascii="Arial" w:hAnsi="Arial" w:cs="Arial"/>
          <w:sz w:val="22"/>
          <w:szCs w:val="22"/>
        </w:rPr>
        <w:t xml:space="preserve"> (2016).</w:t>
      </w:r>
      <w:r w:rsidRPr="00AF4294">
        <w:rPr>
          <w:rFonts w:ascii="Arial" w:hAnsi="Arial" w:cs="Arial"/>
          <w:sz w:val="22"/>
          <w:szCs w:val="22"/>
        </w:rPr>
        <w:t xml:space="preserve"> </w:t>
      </w:r>
      <w:r w:rsidRPr="00AF4294">
        <w:rPr>
          <w:rFonts w:ascii="Arial" w:hAnsi="Arial" w:cs="Arial"/>
          <w:i/>
          <w:iCs/>
          <w:sz w:val="22"/>
          <w:szCs w:val="22"/>
        </w:rPr>
        <w:t>Perfectionism, Health, and Well-Being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036145" w:rsidRPr="00F14BD6" w:rsidRDefault="00036145" w:rsidP="0003614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:rsidR="00036145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:rsidR="00036145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Contributions to Edited Volumes </w:t>
      </w:r>
    </w:p>
    <w:p w:rsidR="00036145" w:rsidRPr="00D53290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:rsidR="00036145" w:rsidRDefault="00036145" w:rsidP="00036145">
      <w:pPr>
        <w:widowControl w:val="0"/>
        <w:rPr>
          <w:rFonts w:ascii="Arial" w:eastAsia="Arial" w:hAnsi="Arial" w:cs="Arial"/>
          <w:sz w:val="22"/>
          <w:szCs w:val="22"/>
        </w:rPr>
      </w:pPr>
      <w:proofErr w:type="spellStart"/>
      <w:r w:rsidRPr="00F20ACE">
        <w:rPr>
          <w:rFonts w:ascii="Arial" w:hAnsi="Arial" w:cs="Arial"/>
          <w:sz w:val="22"/>
          <w:szCs w:val="22"/>
          <w:lang w:val="en-US"/>
        </w:rPr>
        <w:t>Shisler</w:t>
      </w:r>
      <w:proofErr w:type="spellEnd"/>
      <w:r w:rsidRPr="00F20ACE">
        <w:rPr>
          <w:rFonts w:ascii="Arial" w:hAnsi="Arial" w:cs="Arial"/>
          <w:sz w:val="22"/>
          <w:szCs w:val="22"/>
          <w:lang w:val="en-US"/>
        </w:rPr>
        <w:t xml:space="preserve">, S., </w:t>
      </w:r>
      <w:proofErr w:type="spellStart"/>
      <w:r w:rsidRPr="00F20ACE">
        <w:rPr>
          <w:rFonts w:ascii="Arial" w:hAnsi="Arial" w:cs="Arial"/>
          <w:sz w:val="22"/>
          <w:szCs w:val="22"/>
          <w:lang w:val="en-US"/>
        </w:rPr>
        <w:t>Godleski</w:t>
      </w:r>
      <w:proofErr w:type="spellEnd"/>
      <w:r w:rsidRPr="00F20ACE">
        <w:rPr>
          <w:rFonts w:ascii="Arial" w:hAnsi="Arial" w:cs="Arial"/>
          <w:sz w:val="22"/>
          <w:szCs w:val="22"/>
          <w:lang w:val="en-US"/>
        </w:rPr>
        <w:t xml:space="preserve">, S. </w:t>
      </w:r>
      <w:r w:rsidRPr="00F20ACE">
        <w:rPr>
          <w:rFonts w:ascii="Arial" w:hAnsi="Arial" w:cs="Arial"/>
          <w:b/>
          <w:sz w:val="22"/>
          <w:szCs w:val="22"/>
          <w:lang w:val="en-US"/>
        </w:rPr>
        <w:t xml:space="preserve">Molnar, D. S., </w:t>
      </w:r>
      <w:r>
        <w:rPr>
          <w:rFonts w:ascii="Arial" w:hAnsi="Arial" w:cs="Arial"/>
          <w:sz w:val="22"/>
          <w:szCs w:val="22"/>
          <w:lang w:val="en-US"/>
        </w:rPr>
        <w:t xml:space="preserve">&amp;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Ei</w:t>
      </w:r>
      <w:r w:rsidRPr="00F20ACE">
        <w:rPr>
          <w:rFonts w:ascii="Arial" w:hAnsi="Arial" w:cs="Arial"/>
          <w:sz w:val="22"/>
          <w:szCs w:val="22"/>
          <w:lang w:val="en-US"/>
        </w:rPr>
        <w:t>den</w:t>
      </w:r>
      <w:proofErr w:type="spellEnd"/>
      <w:r w:rsidRPr="00F20ACE">
        <w:rPr>
          <w:rFonts w:ascii="Arial" w:hAnsi="Arial" w:cs="Arial"/>
          <w:sz w:val="22"/>
          <w:szCs w:val="22"/>
          <w:lang w:val="en-US"/>
        </w:rPr>
        <w:t>, R.</w:t>
      </w:r>
      <w:r w:rsidRPr="00F20AC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82240">
        <w:rPr>
          <w:rFonts w:ascii="Arial" w:hAnsi="Arial" w:cs="Arial"/>
          <w:sz w:val="22"/>
          <w:szCs w:val="22"/>
          <w:lang w:val="en-US"/>
        </w:rPr>
        <w:t>(2020)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20ACE">
        <w:rPr>
          <w:rFonts w:ascii="Arial" w:eastAsia="Arial" w:hAnsi="Arial" w:cs="Arial"/>
          <w:sz w:val="22"/>
          <w:szCs w:val="22"/>
        </w:rPr>
        <w:t xml:space="preserve">Salivary bioscience </w:t>
      </w:r>
    </w:p>
    <w:p w:rsidR="00036145" w:rsidRPr="00FD20AF" w:rsidRDefault="00036145" w:rsidP="00036145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  <w:r w:rsidRPr="00F20ACE">
        <w:rPr>
          <w:rFonts w:ascii="Arial" w:eastAsia="Arial" w:hAnsi="Arial" w:cs="Arial"/>
          <w:sz w:val="22"/>
          <w:szCs w:val="22"/>
        </w:rPr>
        <w:t xml:space="preserve">research related to prenatal adversity. In M. K. Taylor &amp; D. A. Granger (Eds.), </w:t>
      </w:r>
      <w:r w:rsidRPr="00F20ACE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Salivary Bioscience: Foundations of Interdisciplinary Saliva Research and Applications.</w:t>
      </w:r>
      <w:r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  <w:t xml:space="preserve"> Springer International.</w:t>
      </w:r>
    </w:p>
    <w:p w:rsidR="00036145" w:rsidRDefault="00036145" w:rsidP="00036145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8748A9">
        <w:rPr>
          <w:rFonts w:ascii="Arial" w:hAnsi="Arial" w:cs="Arial"/>
          <w:b/>
          <w:sz w:val="22"/>
          <w:szCs w:val="22"/>
          <w:lang w:val="en-US"/>
        </w:rPr>
        <w:t>Molnar, D. S.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, Sirois, F. M., </w:t>
      </w:r>
      <w:proofErr w:type="spellStart"/>
      <w:r w:rsidRPr="008748A9">
        <w:rPr>
          <w:rFonts w:ascii="Arial" w:hAnsi="Arial" w:cs="Arial"/>
          <w:sz w:val="22"/>
          <w:szCs w:val="22"/>
          <w:lang w:val="en-US"/>
        </w:rPr>
        <w:t>Flett</w:t>
      </w:r>
      <w:proofErr w:type="spellEnd"/>
      <w:r w:rsidRPr="008748A9">
        <w:rPr>
          <w:rFonts w:ascii="Arial" w:hAnsi="Arial" w:cs="Arial"/>
          <w:sz w:val="22"/>
          <w:szCs w:val="22"/>
          <w:lang w:val="en-US"/>
        </w:rPr>
        <w:t xml:space="preserve">, G. L., </w:t>
      </w:r>
      <w:r w:rsidRPr="009202CE">
        <w:rPr>
          <w:rFonts w:ascii="Arial" w:hAnsi="Arial" w:cs="Arial"/>
          <w:b/>
          <w:sz w:val="22"/>
          <w:szCs w:val="22"/>
          <w:lang w:val="en-US"/>
        </w:rPr>
        <w:t>*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Janssen, W., &amp; Hewitt, P. L. </w:t>
      </w:r>
      <w:r>
        <w:rPr>
          <w:rFonts w:ascii="Arial" w:hAnsi="Arial" w:cs="Arial"/>
          <w:sz w:val="22"/>
          <w:szCs w:val="22"/>
          <w:lang w:val="en-US"/>
        </w:rPr>
        <w:t>(2018</w:t>
      </w:r>
      <w:r w:rsidRPr="008D301A">
        <w:rPr>
          <w:rFonts w:ascii="Arial" w:hAnsi="Arial" w:cs="Arial"/>
          <w:sz w:val="22"/>
          <w:szCs w:val="22"/>
          <w:lang w:val="en-US"/>
        </w:rPr>
        <w:t>)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. Perfectionism </w:t>
      </w:r>
    </w:p>
    <w:p w:rsidR="00036145" w:rsidRDefault="00036145" w:rsidP="00036145">
      <w:pPr>
        <w:widowControl w:val="0"/>
        <w:ind w:left="709"/>
        <w:rPr>
          <w:rFonts w:ascii="Arial" w:hAnsi="Arial" w:cs="Arial"/>
          <w:sz w:val="22"/>
          <w:szCs w:val="22"/>
          <w:lang w:val="en-US"/>
        </w:rPr>
      </w:pPr>
      <w:r w:rsidRPr="008748A9">
        <w:rPr>
          <w:rFonts w:ascii="Arial" w:hAnsi="Arial" w:cs="Arial"/>
          <w:sz w:val="22"/>
          <w:szCs w:val="22"/>
          <w:lang w:val="en-US"/>
        </w:rPr>
        <w:t xml:space="preserve">and health: The roles of health behaviors and stress-related processes. In J. </w:t>
      </w:r>
      <w:proofErr w:type="spellStart"/>
      <w:r w:rsidRPr="008748A9">
        <w:rPr>
          <w:rFonts w:ascii="Arial" w:hAnsi="Arial" w:cs="Arial"/>
          <w:sz w:val="22"/>
          <w:szCs w:val="22"/>
          <w:lang w:val="en-US"/>
        </w:rPr>
        <w:t>Stoeber</w:t>
      </w:r>
      <w:proofErr w:type="spellEnd"/>
      <w:r w:rsidRPr="008748A9">
        <w:rPr>
          <w:rFonts w:ascii="Arial" w:hAnsi="Arial" w:cs="Arial"/>
          <w:sz w:val="22"/>
          <w:szCs w:val="22"/>
          <w:lang w:val="en-US"/>
        </w:rPr>
        <w:t xml:space="preserve"> (Ed.), </w:t>
      </w:r>
      <w:r w:rsidRPr="008748A9">
        <w:rPr>
          <w:rFonts w:ascii="Arial" w:hAnsi="Arial" w:cs="Arial"/>
          <w:i/>
          <w:iCs/>
          <w:sz w:val="22"/>
          <w:szCs w:val="22"/>
          <w:lang w:val="en-US"/>
        </w:rPr>
        <w:t>The Psychology of Perfectionism: Theory, Research,</w:t>
      </w:r>
      <w:r w:rsidRPr="008748A9">
        <w:rPr>
          <w:rFonts w:ascii="Arial" w:hAnsi="Arial" w:cs="Arial"/>
          <w:sz w:val="22"/>
          <w:szCs w:val="22"/>
          <w:lang w:val="en-US"/>
        </w:rPr>
        <w:t xml:space="preserve"> </w:t>
      </w:r>
      <w:r w:rsidRPr="008748A9">
        <w:rPr>
          <w:rFonts w:ascii="Arial" w:hAnsi="Arial" w:cs="Arial"/>
          <w:i/>
          <w:iCs/>
          <w:sz w:val="22"/>
          <w:szCs w:val="22"/>
          <w:lang w:val="en-US"/>
        </w:rPr>
        <w:t xml:space="preserve">Applications. </w:t>
      </w:r>
      <w:r w:rsidRPr="008748A9">
        <w:rPr>
          <w:rFonts w:ascii="Arial" w:hAnsi="Arial" w:cs="Arial"/>
          <w:sz w:val="22"/>
          <w:szCs w:val="22"/>
          <w:lang w:val="en-US"/>
        </w:rPr>
        <w:t>London: Routledge.</w:t>
      </w:r>
    </w:p>
    <w:p w:rsidR="00036145" w:rsidRPr="00F14BD6" w:rsidRDefault="00036145" w:rsidP="0003614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AF42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Molnar, D. 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AF42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AF4294"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Sirois, F. M.</w:t>
      </w:r>
      <w:r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&amp; </w:t>
      </w:r>
      <w:r w:rsidRPr="009202CE">
        <w:rPr>
          <w:rStyle w:val="bold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  <w:proofErr w:type="spellStart"/>
      <w:r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Methot</w:t>
      </w:r>
      <w:proofErr w:type="spellEnd"/>
      <w:r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-Jones, T.</w:t>
      </w:r>
      <w:r w:rsidRPr="00AF4294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(2016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Trying to be perfect in an imperfect world: Examining the role of p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erfectionism in the context of chronic illness. </w:t>
      </w:r>
      <w:r>
        <w:rPr>
          <w:rFonts w:ascii="Arial" w:hAnsi="Arial" w:cs="Arial"/>
          <w:sz w:val="22"/>
          <w:szCs w:val="22"/>
        </w:rPr>
        <w:t>In F. M</w:t>
      </w:r>
      <w:r w:rsidRPr="00AF4294">
        <w:rPr>
          <w:rFonts w:ascii="Arial" w:hAnsi="Arial" w:cs="Arial"/>
          <w:sz w:val="22"/>
          <w:szCs w:val="22"/>
        </w:rPr>
        <w:t xml:space="preserve"> 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69-99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:rsidR="00036145" w:rsidRDefault="00036145" w:rsidP="00036145">
      <w:pPr>
        <w:ind w:left="709" w:hanging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F42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Molnar, D. S.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Sirois, F. M.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(2016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Perfectionism, health, &amp; well-being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Epilogue and future </w:t>
      </w:r>
    </w:p>
    <w:p w:rsidR="00036145" w:rsidRPr="00F14BD6" w:rsidRDefault="00036145" w:rsidP="00036145">
      <w:pPr>
        <w:autoSpaceDE w:val="0"/>
        <w:autoSpaceDN w:val="0"/>
        <w:adjustRightInd w:val="0"/>
        <w:ind w:left="720" w:hanging="11"/>
        <w:rPr>
          <w:rFonts w:ascii="Arial" w:hAnsi="Arial" w:cs="Arial"/>
          <w:sz w:val="22"/>
          <w:szCs w:val="22"/>
          <w:lang w:val="en-US"/>
        </w:rPr>
      </w:pP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directions. </w:t>
      </w:r>
      <w:r>
        <w:rPr>
          <w:rFonts w:ascii="Arial" w:hAnsi="Arial" w:cs="Arial"/>
          <w:sz w:val="22"/>
          <w:szCs w:val="22"/>
        </w:rPr>
        <w:t>In F. M</w:t>
      </w:r>
      <w:r w:rsidRPr="00AF4294">
        <w:rPr>
          <w:rFonts w:ascii="Arial" w:hAnsi="Arial" w:cs="Arial"/>
          <w:sz w:val="22"/>
          <w:szCs w:val="22"/>
        </w:rPr>
        <w:t xml:space="preserve"> 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285-302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:rsidR="00036145" w:rsidRPr="00AF4294" w:rsidRDefault="00036145" w:rsidP="00036145">
      <w:pPr>
        <w:rPr>
          <w:rFonts w:ascii="Arial" w:hAnsi="Arial" w:cs="Arial"/>
          <w:sz w:val="22"/>
          <w:szCs w:val="22"/>
        </w:rPr>
      </w:pPr>
      <w:proofErr w:type="spellStart"/>
      <w:r w:rsidRPr="00AF4294">
        <w:rPr>
          <w:rFonts w:ascii="Arial" w:hAnsi="Arial" w:cs="Arial"/>
          <w:sz w:val="22"/>
          <w:szCs w:val="22"/>
          <w:shd w:val="clear" w:color="auto" w:fill="FFFFFF"/>
        </w:rPr>
        <w:t>Flett</w:t>
      </w:r>
      <w:proofErr w:type="spellEnd"/>
      <w:r w:rsidRPr="00AF4294">
        <w:rPr>
          <w:rFonts w:ascii="Arial" w:hAnsi="Arial" w:cs="Arial"/>
          <w:sz w:val="22"/>
          <w:szCs w:val="22"/>
          <w:shd w:val="clear" w:color="auto" w:fill="FFFFFF"/>
        </w:rPr>
        <w:t xml:space="preserve">, G. L., Hewitt, P. L., &amp; </w:t>
      </w:r>
      <w:r w:rsidRPr="00AF4294">
        <w:rPr>
          <w:rFonts w:ascii="Arial" w:hAnsi="Arial" w:cs="Arial"/>
          <w:b/>
          <w:sz w:val="22"/>
          <w:szCs w:val="22"/>
          <w:shd w:val="clear" w:color="auto" w:fill="FFFFFF"/>
        </w:rPr>
        <w:t>Molnar, D. S.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(2016</w:t>
      </w:r>
      <w:r w:rsidRPr="00AF4294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  <w:r w:rsidRPr="00AF4294">
        <w:rPr>
          <w:rFonts w:ascii="Arial" w:hAnsi="Arial" w:cs="Arial"/>
          <w:sz w:val="22"/>
          <w:szCs w:val="22"/>
        </w:rPr>
        <w:t xml:space="preserve">Perfectionism in health and illness from a </w:t>
      </w:r>
    </w:p>
    <w:p w:rsidR="00036145" w:rsidRPr="00F14BD6" w:rsidRDefault="00036145" w:rsidP="00036145">
      <w:pPr>
        <w:autoSpaceDE w:val="0"/>
        <w:autoSpaceDN w:val="0"/>
        <w:adjustRightInd w:val="0"/>
        <w:ind w:left="720" w:hanging="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person-focused, historical p</w:t>
      </w:r>
      <w:r w:rsidRPr="00E70BC9">
        <w:rPr>
          <w:rFonts w:ascii="Arial" w:hAnsi="Arial" w:cs="Arial"/>
          <w:sz w:val="22"/>
          <w:szCs w:val="22"/>
        </w:rPr>
        <w:t>erspective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F. M </w:t>
      </w:r>
      <w:r w:rsidRPr="00AF4294">
        <w:rPr>
          <w:rFonts w:ascii="Arial" w:hAnsi="Arial" w:cs="Arial"/>
          <w:sz w:val="22"/>
          <w:szCs w:val="22"/>
        </w:rPr>
        <w:t xml:space="preserve">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25-44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:rsidR="00036145" w:rsidRDefault="00036145" w:rsidP="0003614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6C8A">
        <w:rPr>
          <w:rStyle w:val="bold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Sirois, F. M.,</w:t>
      </w:r>
      <w:r w:rsidRPr="002D6C8A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D6C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&amp; </w:t>
      </w:r>
      <w:r w:rsidRPr="002D6C8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Molnar, D. 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(2016</w:t>
      </w:r>
      <w:r w:rsidRPr="002D6C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Conceptualization and measurement of perfectionism, </w:t>
      </w:r>
    </w:p>
    <w:p w:rsidR="00036145" w:rsidRPr="00F14BD6" w:rsidRDefault="00036145" w:rsidP="0003614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health, and well-being: An introductory o</w:t>
      </w:r>
      <w:r w:rsidRPr="002D6C8A">
        <w:rPr>
          <w:rFonts w:ascii="Arial" w:hAnsi="Arial" w:cs="Arial"/>
          <w:color w:val="000000"/>
          <w:sz w:val="22"/>
          <w:szCs w:val="22"/>
          <w:shd w:val="clear" w:color="auto" w:fill="FFFFFF"/>
        </w:rPr>
        <w:t>verview</w:t>
      </w:r>
      <w:r w:rsidRPr="00AF42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F. M. </w:t>
      </w:r>
      <w:r w:rsidRPr="00AF4294">
        <w:rPr>
          <w:rFonts w:ascii="Arial" w:hAnsi="Arial" w:cs="Arial"/>
          <w:sz w:val="22"/>
          <w:szCs w:val="22"/>
        </w:rPr>
        <w:t xml:space="preserve">Sirois, &amp; D. S. Molnar (Eds.), </w:t>
      </w:r>
      <w:r w:rsidRPr="00AF4294">
        <w:rPr>
          <w:rFonts w:ascii="Arial" w:hAnsi="Arial" w:cs="Arial"/>
          <w:i/>
          <w:iCs/>
          <w:sz w:val="22"/>
          <w:szCs w:val="22"/>
        </w:rPr>
        <w:t xml:space="preserve">Perfectionism, Health, and Well-Being </w:t>
      </w:r>
      <w:r>
        <w:rPr>
          <w:rFonts w:ascii="Arial" w:hAnsi="Arial" w:cs="Arial"/>
          <w:sz w:val="22"/>
          <w:szCs w:val="22"/>
        </w:rPr>
        <w:t>(pp. 1-21</w:t>
      </w:r>
      <w:r w:rsidRPr="00AF4294">
        <w:rPr>
          <w:rFonts w:ascii="Arial" w:hAnsi="Arial" w:cs="Arial"/>
          <w:sz w:val="22"/>
          <w:szCs w:val="22"/>
        </w:rPr>
        <w:t xml:space="preserve">). </w:t>
      </w:r>
      <w:r w:rsidRPr="00F14BD6">
        <w:rPr>
          <w:rFonts w:ascii="Arial" w:hAnsi="Arial" w:cs="Arial"/>
          <w:sz w:val="22"/>
          <w:szCs w:val="22"/>
          <w:lang w:val="en-US"/>
        </w:rPr>
        <w:t>Cham, Switzerland: Springer International Publishing.</w:t>
      </w:r>
    </w:p>
    <w:p w:rsidR="00036145" w:rsidRPr="00CA51C6" w:rsidRDefault="00036145" w:rsidP="00036145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36145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3. Peer-Reviewed Journal Articles</w:t>
      </w:r>
    </w:p>
    <w:p w:rsidR="00036145" w:rsidRDefault="00036145" w:rsidP="00036145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:rsidR="00036145" w:rsidRPr="00EB0E07" w:rsidRDefault="00036145" w:rsidP="0003614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bookmarkStart w:id="1" w:name="_Hlk18133634"/>
      <w:r w:rsidRPr="00EB0E07">
        <w:rPr>
          <w:rFonts w:ascii="Arial" w:hAnsi="Arial" w:cs="Arial"/>
          <w:b/>
          <w:sz w:val="22"/>
          <w:szCs w:val="22"/>
          <w:lang w:val="en-US"/>
        </w:rPr>
        <w:t>Molnar, D. S.</w:t>
      </w:r>
      <w:r w:rsidRPr="00EB0E0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EB0E07">
        <w:rPr>
          <w:rFonts w:ascii="Arial" w:hAnsi="Arial" w:cs="Arial"/>
          <w:sz w:val="22"/>
          <w:szCs w:val="22"/>
          <w:lang w:val="en-US"/>
        </w:rPr>
        <w:t xml:space="preserve">Janssen, W. F., &amp; Sirois, F. M. (2020). Sleeping perfectly? Trait perfectionism, perceived stress, and sleep quality. </w:t>
      </w:r>
      <w:r w:rsidRPr="00EB0E07">
        <w:rPr>
          <w:rFonts w:ascii="Arial" w:hAnsi="Arial" w:cs="Arial"/>
          <w:i/>
          <w:iCs/>
          <w:sz w:val="22"/>
          <w:szCs w:val="22"/>
          <w:lang w:val="en-US"/>
        </w:rPr>
        <w:t>Personality and Individual Differences, 167</w:t>
      </w:r>
      <w:r w:rsidRPr="00EB0E07">
        <w:rPr>
          <w:rFonts w:ascii="Arial" w:hAnsi="Arial" w:cs="Arial"/>
          <w:sz w:val="22"/>
          <w:szCs w:val="22"/>
          <w:lang w:val="en-US"/>
        </w:rPr>
        <w:t xml:space="preserve">, 110244. </w:t>
      </w:r>
      <w:proofErr w:type="spellStart"/>
      <w:r w:rsidRPr="00EB0E07">
        <w:rPr>
          <w:rFonts w:ascii="Arial" w:hAnsi="Arial" w:cs="Arial"/>
          <w:sz w:val="22"/>
          <w:szCs w:val="22"/>
          <w:lang w:val="en-US"/>
        </w:rPr>
        <w:t>doi:https</w:t>
      </w:r>
      <w:proofErr w:type="spellEnd"/>
      <w:r w:rsidRPr="00EB0E07">
        <w:rPr>
          <w:rFonts w:ascii="Arial" w:hAnsi="Arial" w:cs="Arial"/>
          <w:sz w:val="22"/>
          <w:szCs w:val="22"/>
          <w:lang w:val="en-US"/>
        </w:rPr>
        <w:t>://doi.org/10.1016/j.paid.2020.110244</w:t>
      </w:r>
    </w:p>
    <w:p w:rsidR="00036145" w:rsidRPr="00EB0E07" w:rsidRDefault="00036145" w:rsidP="0003614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</w:t>
      </w:r>
      <w:r w:rsidRPr="00EB0E07">
        <w:rPr>
          <w:rFonts w:ascii="Arial" w:hAnsi="Arial" w:cs="Arial"/>
          <w:sz w:val="22"/>
          <w:szCs w:val="22"/>
          <w:lang w:val="en-US"/>
        </w:rPr>
        <w:t xml:space="preserve">Spadafora, N.,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EB0E07">
        <w:rPr>
          <w:rFonts w:ascii="Arial" w:hAnsi="Arial" w:cs="Arial"/>
          <w:sz w:val="22"/>
          <w:szCs w:val="22"/>
          <w:lang w:val="en-US"/>
        </w:rPr>
        <w:t xml:space="preserve">Murphy, E., </w:t>
      </w:r>
      <w:r w:rsidRPr="00EB0E07">
        <w:rPr>
          <w:rFonts w:ascii="Arial" w:hAnsi="Arial" w:cs="Arial"/>
          <w:b/>
          <w:sz w:val="22"/>
          <w:szCs w:val="22"/>
          <w:lang w:val="en-US"/>
        </w:rPr>
        <w:t>Molnar, D. S.</w:t>
      </w:r>
      <w:r>
        <w:rPr>
          <w:rFonts w:ascii="Arial" w:hAnsi="Arial" w:cs="Arial"/>
          <w:sz w:val="22"/>
          <w:szCs w:val="22"/>
          <w:lang w:val="en-US"/>
        </w:rPr>
        <w:t>, &amp; Zinga, D. (2020). Test anxiety in first-generation students: An e</w:t>
      </w:r>
      <w:r w:rsidRPr="00EB0E07">
        <w:rPr>
          <w:rFonts w:ascii="Arial" w:hAnsi="Arial" w:cs="Arial"/>
          <w:sz w:val="22"/>
          <w:szCs w:val="22"/>
          <w:lang w:val="en-US"/>
        </w:rPr>
        <w:t>xaminatio</w:t>
      </w:r>
      <w:r>
        <w:rPr>
          <w:rFonts w:ascii="Arial" w:hAnsi="Arial" w:cs="Arial"/>
          <w:sz w:val="22"/>
          <w:szCs w:val="22"/>
          <w:lang w:val="en-US"/>
        </w:rPr>
        <w:t>n of the role of psychological n</w:t>
      </w:r>
      <w:r w:rsidRPr="00EB0E07">
        <w:rPr>
          <w:rFonts w:ascii="Arial" w:hAnsi="Arial" w:cs="Arial"/>
          <w:sz w:val="22"/>
          <w:szCs w:val="22"/>
          <w:lang w:val="en-US"/>
        </w:rPr>
        <w:t xml:space="preserve">eeds. </w:t>
      </w:r>
      <w:r w:rsidRPr="00EB0E07">
        <w:rPr>
          <w:rFonts w:ascii="Arial" w:hAnsi="Arial" w:cs="Arial"/>
          <w:i/>
          <w:iCs/>
          <w:sz w:val="22"/>
          <w:szCs w:val="22"/>
          <w:lang w:val="en-US"/>
        </w:rPr>
        <w:t>Journal of Teaching and Learning, 14</w:t>
      </w:r>
      <w:r w:rsidRPr="00EB0E07">
        <w:rPr>
          <w:rFonts w:ascii="Arial" w:hAnsi="Arial" w:cs="Arial"/>
          <w:sz w:val="22"/>
          <w:szCs w:val="22"/>
          <w:lang w:val="en-US"/>
        </w:rPr>
        <w:t>, 33-49. doi:10.22329/jtl.v14i2.6202</w:t>
      </w:r>
    </w:p>
    <w:p w:rsidR="00036145" w:rsidRDefault="00036145" w:rsidP="00036145">
      <w:pPr>
        <w:shd w:val="clear" w:color="auto" w:fill="FFFFFF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EB0E0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Molnar, D. S.</w:t>
      </w:r>
      <w:r w:rsidRPr="00EB0E07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proofErr w:type="spellStart"/>
      <w:r w:rsidRPr="00EB0E07">
        <w:rPr>
          <w:rFonts w:ascii="Arial" w:hAnsi="Arial" w:cs="Arial"/>
          <w:color w:val="303030"/>
          <w:sz w:val="22"/>
          <w:szCs w:val="22"/>
          <w:shd w:val="clear" w:color="auto" w:fill="FFFFFF"/>
        </w:rPr>
        <w:t>Flett</w:t>
      </w:r>
      <w:proofErr w:type="spellEnd"/>
      <w:r w:rsidRPr="00EB0E07">
        <w:rPr>
          <w:rFonts w:ascii="Arial" w:hAnsi="Arial" w:cs="Arial"/>
          <w:color w:val="303030"/>
          <w:sz w:val="22"/>
          <w:szCs w:val="22"/>
          <w:shd w:val="clear" w:color="auto" w:fill="FFFFFF"/>
        </w:rPr>
        <w:t>, G. L., &amp; Hewitt, P. L. (2020).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Perfectionism and perceived c</w:t>
      </w:r>
      <w:r w:rsidRPr="00EB0E07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ontrol in </w:t>
      </w:r>
    </w:p>
    <w:p w:rsidR="00036145" w:rsidRPr="00EB0E07" w:rsidRDefault="00036145" w:rsidP="00036145">
      <w:pPr>
        <w:shd w:val="clear" w:color="auto" w:fill="FFFFFF"/>
        <w:ind w:left="720"/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posttraumatic stress disorder s</w:t>
      </w:r>
      <w:r w:rsidRPr="00EB0E07">
        <w:rPr>
          <w:rFonts w:ascii="Arial" w:hAnsi="Arial" w:cs="Arial"/>
          <w:color w:val="303030"/>
          <w:sz w:val="22"/>
          <w:szCs w:val="22"/>
          <w:shd w:val="clear" w:color="auto" w:fill="FFFFFF"/>
        </w:rPr>
        <w:t>ymptoms. </w:t>
      </w:r>
      <w:r w:rsidRPr="00EB0E07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International Journal of Mental Health and Addiction</w:t>
      </w:r>
      <w:r w:rsidRPr="00EB0E07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1–15. Advance online publication. </w:t>
      </w:r>
      <w:hyperlink r:id="rId4" w:history="1">
        <w:r w:rsidRPr="00EB0E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https://doi.org/10.1007/s11469-020-00315-y</w:t>
        </w:r>
      </w:hyperlink>
    </w:p>
    <w:p w:rsidR="00036145" w:rsidRDefault="00036145" w:rsidP="00036145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proofErr w:type="spellStart"/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>Schuetze</w:t>
      </w:r>
      <w:proofErr w:type="spellEnd"/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P., </w:t>
      </w:r>
      <w:r w:rsidRPr="00EB0E07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Molnar, D. S.</w:t>
      </w:r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>Eiden</w:t>
      </w:r>
      <w:proofErr w:type="spellEnd"/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R., </w:t>
      </w:r>
      <w:proofErr w:type="spellStart"/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>Shisler</w:t>
      </w:r>
      <w:proofErr w:type="spellEnd"/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S., Zhao, J., Colder, C., &amp; Huestis, M. (2020).  </w:t>
      </w:r>
    </w:p>
    <w:p w:rsidR="00036145" w:rsidRPr="00EB0E07" w:rsidRDefault="00036145" w:rsidP="00036145">
      <w:pPr>
        <w:shd w:val="clear" w:color="auto" w:fill="FFFFFF"/>
        <w:ind w:left="72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B0E07">
        <w:rPr>
          <w:rFonts w:ascii="Arial" w:hAnsi="Arial" w:cs="Arial"/>
          <w:color w:val="201F1E"/>
          <w:sz w:val="22"/>
          <w:szCs w:val="22"/>
          <w:shd w:val="clear" w:color="auto" w:fill="FFFFFF"/>
        </w:rPr>
        <w:lastRenderedPageBreak/>
        <w:t>The effect of prenatal adversity on externalizing behaviors at 24- months of age in a high-risk sample: Maternal sensitivity as a moderator.  </w:t>
      </w:r>
      <w:r w:rsidRPr="00EB0E07">
        <w:rPr>
          <w:rStyle w:val="marku431bakh4"/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Infant</w:t>
      </w:r>
      <w:r w:rsidRPr="00EB0E07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 </w:t>
      </w:r>
      <w:r w:rsidRPr="00EB0E07">
        <w:rPr>
          <w:rStyle w:val="markdeidoo9ap"/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Mental</w:t>
      </w:r>
      <w:r w:rsidRPr="00EB0E07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 </w:t>
      </w:r>
      <w:r w:rsidRPr="00EB0E07">
        <w:rPr>
          <w:rStyle w:val="markbzvpnxak9"/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Health</w:t>
      </w:r>
      <w:r w:rsidRPr="00EB0E07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 Journal, 41, 530-542.  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EB0E07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oi</w:t>
      </w:r>
      <w:proofErr w:type="spellEnd"/>
      <w:r w:rsidRPr="00EB0E07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 10.1002/imhj.21863</w:t>
      </w:r>
    </w:p>
    <w:p w:rsidR="00036145" w:rsidRPr="00550E85" w:rsidRDefault="00036145" w:rsidP="0003614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</w:t>
      </w:r>
      <w:r w:rsidRPr="00550E85">
        <w:rPr>
          <w:rFonts w:ascii="Arial" w:hAnsi="Arial" w:cs="Arial"/>
          <w:sz w:val="22"/>
          <w:szCs w:val="22"/>
          <w:lang w:val="en-US"/>
        </w:rPr>
        <w:t xml:space="preserve">Spadafora, N., Frijters, J. C., </w:t>
      </w:r>
      <w:r w:rsidRPr="00550E85">
        <w:rPr>
          <w:rFonts w:ascii="Arial" w:hAnsi="Arial" w:cs="Arial"/>
          <w:b/>
          <w:sz w:val="22"/>
          <w:szCs w:val="22"/>
          <w:lang w:val="en-US"/>
        </w:rPr>
        <w:t>Molnar, D. S.</w:t>
      </w:r>
      <w:r w:rsidRPr="00550E85">
        <w:rPr>
          <w:rFonts w:ascii="Arial" w:hAnsi="Arial" w:cs="Arial"/>
          <w:sz w:val="22"/>
          <w:szCs w:val="22"/>
          <w:lang w:val="en-US"/>
        </w:rPr>
        <w:t xml:space="preserve">, &amp; Volk, A. A. (2020). Do little annoyances relate to bullying? The links between personality, attitudes towards classroom incivility, and bullying. </w:t>
      </w:r>
      <w:r w:rsidRPr="00550E85">
        <w:rPr>
          <w:rFonts w:ascii="Arial" w:hAnsi="Arial" w:cs="Arial"/>
          <w:i/>
          <w:iCs/>
          <w:sz w:val="22"/>
          <w:szCs w:val="22"/>
          <w:lang w:val="en-US"/>
        </w:rPr>
        <w:t>The Educational and Developmental Psychologist, 37</w:t>
      </w:r>
      <w:r w:rsidRPr="00550E85">
        <w:rPr>
          <w:rFonts w:ascii="Arial" w:hAnsi="Arial" w:cs="Arial"/>
          <w:sz w:val="22"/>
          <w:szCs w:val="22"/>
          <w:lang w:val="en-US"/>
        </w:rPr>
        <w:t>(1), 30-38. doi:10.1017/edp.2019.20</w:t>
      </w:r>
    </w:p>
    <w:p w:rsidR="00036145" w:rsidRDefault="00036145" w:rsidP="00036145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111A5">
        <w:rPr>
          <w:rFonts w:ascii="Arial" w:hAnsi="Arial" w:cs="Arial"/>
          <w:sz w:val="22"/>
          <w:szCs w:val="22"/>
        </w:rPr>
        <w:t>Ettekal</w:t>
      </w:r>
      <w:proofErr w:type="spellEnd"/>
      <w:r w:rsidRPr="009111A5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9111A5">
        <w:rPr>
          <w:rFonts w:ascii="Arial" w:hAnsi="Arial" w:cs="Arial"/>
          <w:sz w:val="22"/>
          <w:szCs w:val="22"/>
        </w:rPr>
        <w:t>Eiden</w:t>
      </w:r>
      <w:proofErr w:type="spellEnd"/>
      <w:r w:rsidRPr="009111A5">
        <w:rPr>
          <w:rFonts w:ascii="Arial" w:hAnsi="Arial" w:cs="Arial"/>
          <w:sz w:val="22"/>
          <w:szCs w:val="22"/>
        </w:rPr>
        <w:t xml:space="preserve">, R. D., Nickerson, A. B., </w:t>
      </w:r>
      <w:r w:rsidRPr="009111A5">
        <w:rPr>
          <w:rFonts w:ascii="Arial" w:hAnsi="Arial" w:cs="Arial"/>
          <w:b/>
          <w:sz w:val="22"/>
          <w:szCs w:val="22"/>
        </w:rPr>
        <w:t>Molnar, D. S.</w:t>
      </w:r>
      <w:r>
        <w:rPr>
          <w:rFonts w:ascii="Arial" w:hAnsi="Arial" w:cs="Arial"/>
          <w:sz w:val="22"/>
          <w:szCs w:val="22"/>
        </w:rPr>
        <w:t xml:space="preserve">, &amp; </w:t>
      </w:r>
      <w:proofErr w:type="spellStart"/>
      <w:r>
        <w:rPr>
          <w:rFonts w:ascii="Arial" w:hAnsi="Arial" w:cs="Arial"/>
          <w:sz w:val="22"/>
          <w:szCs w:val="22"/>
        </w:rPr>
        <w:t>Schuetze</w:t>
      </w:r>
      <w:proofErr w:type="spellEnd"/>
      <w:r>
        <w:rPr>
          <w:rFonts w:ascii="Arial" w:hAnsi="Arial" w:cs="Arial"/>
          <w:sz w:val="22"/>
          <w:szCs w:val="22"/>
        </w:rPr>
        <w:t>, P. (2020</w:t>
      </w:r>
      <w:r w:rsidRPr="009111A5">
        <w:rPr>
          <w:rFonts w:ascii="Arial" w:hAnsi="Arial" w:cs="Arial"/>
          <w:sz w:val="22"/>
          <w:szCs w:val="22"/>
        </w:rPr>
        <w:t xml:space="preserve">). Developmental </w:t>
      </w:r>
    </w:p>
    <w:p w:rsidR="00036145" w:rsidRPr="004952FE" w:rsidRDefault="00036145" w:rsidP="00036145">
      <w:pPr>
        <w:pStyle w:val="NoSpacing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111A5">
        <w:rPr>
          <w:rFonts w:ascii="Arial" w:hAnsi="Arial" w:cs="Arial"/>
          <w:sz w:val="22"/>
          <w:szCs w:val="22"/>
        </w:rPr>
        <w:t xml:space="preserve">cascades to children's conduct problems: The role of prenatal substance use, socioeconomic adversity, maternal depression and sensitivity, and children's conscience. </w:t>
      </w:r>
      <w:r w:rsidRPr="009111A5">
        <w:rPr>
          <w:rFonts w:ascii="Arial" w:hAnsi="Arial" w:cs="Arial"/>
          <w:i/>
          <w:iCs/>
          <w:sz w:val="22"/>
          <w:szCs w:val="22"/>
        </w:rPr>
        <w:t>Dev</w:t>
      </w:r>
      <w:r>
        <w:rPr>
          <w:rFonts w:ascii="Arial" w:hAnsi="Arial" w:cs="Arial"/>
          <w:i/>
          <w:iCs/>
          <w:sz w:val="22"/>
          <w:szCs w:val="22"/>
        </w:rPr>
        <w:t>elopmental</w:t>
      </w:r>
      <w:r w:rsidRPr="009111A5">
        <w:rPr>
          <w:rFonts w:ascii="Arial" w:hAnsi="Arial" w:cs="Arial"/>
          <w:i/>
          <w:iCs/>
          <w:sz w:val="22"/>
          <w:szCs w:val="22"/>
        </w:rPr>
        <w:t xml:space="preserve"> Psychopathol</w:t>
      </w:r>
      <w:r>
        <w:rPr>
          <w:rFonts w:ascii="Arial" w:hAnsi="Arial" w:cs="Arial"/>
          <w:i/>
          <w:iCs/>
          <w:sz w:val="22"/>
          <w:szCs w:val="22"/>
        </w:rPr>
        <w:t>ogy</w:t>
      </w:r>
      <w:r w:rsidRPr="009111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32(1), 85-103</w:t>
      </w:r>
      <w:r w:rsidRPr="009111A5">
        <w:rPr>
          <w:rFonts w:ascii="Arial" w:hAnsi="Arial" w:cs="Arial"/>
          <w:sz w:val="22"/>
          <w:szCs w:val="22"/>
        </w:rPr>
        <w:t>.</w:t>
      </w:r>
      <w:r w:rsidRPr="009111A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36145" w:rsidRDefault="00036145" w:rsidP="00036145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951825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Molnar, D. S.</w:t>
      </w:r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Sirois, F. M., </w:t>
      </w:r>
      <w:proofErr w:type="spellStart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>Flett</w:t>
      </w:r>
      <w:proofErr w:type="spellEnd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G. L., &amp; </w:t>
      </w:r>
      <w:proofErr w:type="spellStart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>Sadava</w:t>
      </w:r>
      <w:proofErr w:type="spellEnd"/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>, S. (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2019</w:t>
      </w:r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). A person-oriented </w:t>
      </w:r>
    </w:p>
    <w:p w:rsidR="00036145" w:rsidRPr="00951825" w:rsidRDefault="00036145" w:rsidP="00036145">
      <w:pPr>
        <w:shd w:val="clear" w:color="auto" w:fill="FFFFFF"/>
        <w:ind w:left="72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95182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approach to multidimensional perfectionism: Perfectionism profiles in health and well-being. </w:t>
      </w:r>
      <w:r w:rsidRPr="00951825">
        <w:rPr>
          <w:rFonts w:ascii="Arial" w:hAnsi="Arial" w:cs="Arial"/>
          <w:i/>
          <w:color w:val="201F1E"/>
          <w:sz w:val="22"/>
          <w:szCs w:val="22"/>
          <w:shd w:val="clear" w:color="auto" w:fill="FFFFFF"/>
        </w:rPr>
        <w:t>Journal of Psychoeducational Assessmen</w:t>
      </w:r>
      <w:r>
        <w:rPr>
          <w:rFonts w:ascii="Arial" w:hAnsi="Arial" w:cs="Arial"/>
          <w:i/>
          <w:color w:val="201F1E"/>
          <w:sz w:val="22"/>
          <w:szCs w:val="22"/>
          <w:shd w:val="clear" w:color="auto" w:fill="FFFFFF"/>
        </w:rPr>
        <w:t>t, 1-16.</w:t>
      </w:r>
    </w:p>
    <w:p w:rsidR="00036145" w:rsidRDefault="00036145" w:rsidP="00036145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9111A5">
        <w:rPr>
          <w:rFonts w:ascii="Arial" w:hAnsi="Arial" w:cs="Arial"/>
          <w:bCs/>
          <w:color w:val="000000"/>
          <w:sz w:val="22"/>
          <w:szCs w:val="22"/>
          <w:lang w:val="en-US"/>
        </w:rPr>
        <w:t>Zinga, D.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9111A5">
        <w:rPr>
          <w:rFonts w:ascii="Arial" w:hAnsi="Arial" w:cs="Arial"/>
          <w:b/>
          <w:color w:val="000000"/>
          <w:sz w:val="22"/>
          <w:szCs w:val="22"/>
          <w:lang w:val="en-US"/>
        </w:rPr>
        <w:t>Molnar, D.S.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>, Connolly, M. &amp; *Tacuri, N. (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2019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r w:rsidRPr="009111A5">
        <w:rPr>
          <w:rStyle w:val="markrj0trm6t5"/>
          <w:rFonts w:ascii="Arial" w:hAnsi="Arial" w:cs="Arial"/>
          <w:color w:val="201F1E"/>
          <w:sz w:val="22"/>
          <w:szCs w:val="22"/>
          <w:bdr w:val="none" w:sz="0" w:space="0" w:color="auto" w:frame="1"/>
        </w:rPr>
        <w:t>Governed</w:t>
      </w:r>
      <w:r w:rsidRPr="009111A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 and liberated bodies: </w:t>
      </w:r>
    </w:p>
    <w:p w:rsidR="00036145" w:rsidRDefault="00036145" w:rsidP="00036145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9111A5">
        <w:rPr>
          <w:rFonts w:ascii="Arial" w:hAnsi="Arial" w:cs="Arial"/>
          <w:color w:val="201F1E"/>
          <w:sz w:val="22"/>
          <w:szCs w:val="22"/>
          <w:shd w:val="clear" w:color="auto" w:fill="FFFFFF"/>
        </w:rPr>
        <w:t>Lived experiences of competitive dancers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9111A5">
        <w:rPr>
          <w:rFonts w:ascii="Arial" w:hAnsi="Arial" w:cs="Arial"/>
          <w:i/>
          <w:color w:val="000000"/>
          <w:sz w:val="22"/>
          <w:szCs w:val="22"/>
          <w:lang w:val="en-US"/>
        </w:rPr>
        <w:t>Special Issue in Journal of Childhood Studies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, 44, 106-119</w:t>
      </w:r>
      <w:r w:rsidRPr="009111A5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bookmarkEnd w:id="1"/>
    <w:p w:rsidR="00036145" w:rsidRDefault="00036145" w:rsidP="00036145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6669DE">
        <w:rPr>
          <w:rFonts w:ascii="Arial" w:hAnsi="Arial" w:cs="Arial"/>
          <w:sz w:val="22"/>
          <w:szCs w:val="22"/>
          <w:lang w:val="en-US"/>
        </w:rPr>
        <w:t xml:space="preserve">Wade, T. J., O’Leary, D. D.,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6669DE">
        <w:rPr>
          <w:rFonts w:ascii="Arial" w:hAnsi="Arial" w:cs="Arial"/>
          <w:sz w:val="22"/>
          <w:szCs w:val="22"/>
          <w:lang w:val="en-US"/>
        </w:rPr>
        <w:t xml:space="preserve">Dempster, K. S., MacNeil, A. J., </w:t>
      </w:r>
      <w:r>
        <w:rPr>
          <w:rFonts w:ascii="Arial" w:hAnsi="Arial" w:cs="Arial"/>
          <w:b/>
          <w:sz w:val="22"/>
          <w:szCs w:val="22"/>
          <w:lang w:val="en-US"/>
        </w:rPr>
        <w:t>Molnar, D.</w:t>
      </w:r>
      <w:r w:rsidRPr="006669DE">
        <w:rPr>
          <w:rFonts w:ascii="Arial" w:hAnsi="Arial" w:cs="Arial"/>
          <w:b/>
          <w:sz w:val="22"/>
          <w:szCs w:val="22"/>
          <w:lang w:val="en-US"/>
        </w:rPr>
        <w:t>S.</w:t>
      </w:r>
      <w:r w:rsidRPr="006669DE">
        <w:rPr>
          <w:rFonts w:ascii="Arial" w:hAnsi="Arial" w:cs="Arial"/>
          <w:sz w:val="22"/>
          <w:szCs w:val="22"/>
          <w:lang w:val="en-US"/>
        </w:rPr>
        <w:t xml:space="preserve">, McGrath, J., &amp; </w:t>
      </w:r>
    </w:p>
    <w:p w:rsidR="00036145" w:rsidRPr="006669DE" w:rsidRDefault="00036145" w:rsidP="00036145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69DE">
        <w:rPr>
          <w:rFonts w:ascii="Arial" w:hAnsi="Arial" w:cs="Arial"/>
          <w:sz w:val="22"/>
          <w:szCs w:val="22"/>
          <w:lang w:val="en-US"/>
        </w:rPr>
        <w:t>Cairney</w:t>
      </w:r>
      <w:proofErr w:type="spellEnd"/>
      <w:r w:rsidRPr="006669DE">
        <w:rPr>
          <w:rFonts w:ascii="Arial" w:hAnsi="Arial" w:cs="Arial"/>
          <w:sz w:val="22"/>
          <w:szCs w:val="22"/>
          <w:lang w:val="en-US"/>
        </w:rPr>
        <w:t xml:space="preserve">, J. (2019). Adverse childhood experiences (ACEs) and cardiovascular development from childhood to early adulthood: study protocol of the Niagara Longitudinal Heart Study. </w:t>
      </w:r>
      <w:r w:rsidRPr="006669DE">
        <w:rPr>
          <w:rFonts w:ascii="Arial" w:hAnsi="Arial" w:cs="Arial"/>
          <w:i/>
          <w:iCs/>
          <w:sz w:val="22"/>
          <w:szCs w:val="22"/>
          <w:lang w:val="en-US"/>
        </w:rPr>
        <w:t>BMJ Open, 9</w:t>
      </w:r>
      <w:r w:rsidRPr="006669DE">
        <w:rPr>
          <w:rFonts w:ascii="Arial" w:hAnsi="Arial" w:cs="Arial"/>
          <w:sz w:val="22"/>
          <w:szCs w:val="22"/>
          <w:lang w:val="en-US"/>
        </w:rPr>
        <w:t>(7), e030339.</w:t>
      </w:r>
    </w:p>
    <w:p w:rsidR="00036145" w:rsidRPr="005D3EAE" w:rsidRDefault="00036145" w:rsidP="00036145">
      <w:pPr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sz w:val="22"/>
          <w:szCs w:val="22"/>
        </w:rPr>
        <w:t xml:space="preserve">Sirois, F.M., </w:t>
      </w:r>
      <w:proofErr w:type="spellStart"/>
      <w:r w:rsidRPr="005D3EAE">
        <w:rPr>
          <w:rFonts w:ascii="Arial" w:hAnsi="Arial" w:cs="Arial"/>
          <w:sz w:val="22"/>
          <w:szCs w:val="22"/>
        </w:rPr>
        <w:t>Nauts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S. </w:t>
      </w:r>
      <w:r>
        <w:rPr>
          <w:rFonts w:ascii="Arial" w:hAnsi="Arial" w:cs="Arial"/>
          <w:sz w:val="22"/>
          <w:szCs w:val="22"/>
        </w:rPr>
        <w:t xml:space="preserve">&amp; </w:t>
      </w:r>
      <w:r w:rsidRPr="005D3EAE">
        <w:rPr>
          <w:rFonts w:ascii="Arial" w:hAnsi="Arial" w:cs="Arial"/>
          <w:b/>
          <w:sz w:val="22"/>
          <w:szCs w:val="22"/>
        </w:rPr>
        <w:t>Molnar D.S.</w:t>
      </w:r>
      <w:r w:rsidRPr="005D3EAE">
        <w:rPr>
          <w:rFonts w:ascii="Arial" w:hAnsi="Arial" w:cs="Arial"/>
          <w:sz w:val="22"/>
          <w:szCs w:val="22"/>
        </w:rPr>
        <w:t xml:space="preserve"> (2018). Self-compassion and bedtime procrastination: </w:t>
      </w:r>
    </w:p>
    <w:p w:rsidR="00036145" w:rsidRPr="005D3EAE" w:rsidRDefault="00036145" w:rsidP="00036145">
      <w:pPr>
        <w:ind w:firstLine="720"/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sz w:val="22"/>
          <w:szCs w:val="22"/>
        </w:rPr>
        <w:t xml:space="preserve">An affect regulation perspective. </w:t>
      </w:r>
      <w:r w:rsidRPr="005D3EAE">
        <w:rPr>
          <w:rFonts w:ascii="Arial" w:hAnsi="Arial" w:cs="Arial"/>
          <w:i/>
          <w:sz w:val="22"/>
          <w:szCs w:val="22"/>
        </w:rPr>
        <w:t>Mindfulness</w:t>
      </w:r>
      <w:r w:rsidRPr="005D3EAE">
        <w:rPr>
          <w:rFonts w:ascii="Arial" w:hAnsi="Arial" w:cs="Arial"/>
          <w:sz w:val="22"/>
          <w:szCs w:val="22"/>
        </w:rPr>
        <w:t xml:space="preserve">. </w:t>
      </w:r>
      <w:r w:rsidRPr="005D3EAE">
        <w:rPr>
          <w:rFonts w:ascii="Arial" w:hAnsi="Arial" w:cs="Arial"/>
          <w:color w:val="333333"/>
          <w:spacing w:val="4"/>
          <w:sz w:val="22"/>
          <w:szCs w:val="22"/>
          <w:shd w:val="clear" w:color="auto" w:fill="FFFFFF"/>
        </w:rPr>
        <w:t>doi.org/10.1007/s12671-018-0983-3</w:t>
      </w:r>
    </w:p>
    <w:p w:rsidR="00036145" w:rsidRPr="005D3EAE" w:rsidRDefault="00036145" w:rsidP="00036145">
      <w:pPr>
        <w:contextualSpacing/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b/>
          <w:sz w:val="22"/>
          <w:szCs w:val="22"/>
        </w:rPr>
        <w:t>Molnar, D. S.</w:t>
      </w:r>
      <w:r w:rsidRPr="005D3EAE">
        <w:rPr>
          <w:rFonts w:ascii="Arial" w:hAnsi="Arial" w:cs="Arial"/>
          <w:sz w:val="22"/>
          <w:szCs w:val="22"/>
        </w:rPr>
        <w:t xml:space="preserve">, Granger, D.A., </w:t>
      </w:r>
      <w:proofErr w:type="spellStart"/>
      <w:r w:rsidRPr="005D3EAE">
        <w:rPr>
          <w:rFonts w:ascii="Arial" w:hAnsi="Arial" w:cs="Arial"/>
          <w:sz w:val="22"/>
          <w:szCs w:val="22"/>
        </w:rPr>
        <w:t>Shisler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S. &amp; </w:t>
      </w:r>
      <w:proofErr w:type="spellStart"/>
      <w:r w:rsidRPr="005D3EAE">
        <w:rPr>
          <w:rFonts w:ascii="Arial" w:hAnsi="Arial" w:cs="Arial"/>
          <w:sz w:val="22"/>
          <w:szCs w:val="22"/>
        </w:rPr>
        <w:t>Eiden</w:t>
      </w:r>
      <w:proofErr w:type="spellEnd"/>
      <w:r w:rsidRPr="005D3EAE">
        <w:rPr>
          <w:rFonts w:ascii="Arial" w:hAnsi="Arial" w:cs="Arial"/>
          <w:sz w:val="22"/>
          <w:szCs w:val="22"/>
        </w:rPr>
        <w:t xml:space="preserve">, R.D. (2018). Prenatal and postnatal </w:t>
      </w:r>
    </w:p>
    <w:p w:rsidR="00036145" w:rsidRPr="005D3EAE" w:rsidRDefault="00036145" w:rsidP="00036145">
      <w:pPr>
        <w:ind w:left="720"/>
        <w:contextualSpacing/>
        <w:rPr>
          <w:rFonts w:ascii="Arial" w:hAnsi="Arial" w:cs="Arial"/>
          <w:sz w:val="22"/>
          <w:szCs w:val="22"/>
        </w:rPr>
      </w:pPr>
      <w:r w:rsidRPr="005D3EAE">
        <w:rPr>
          <w:rFonts w:ascii="Arial" w:hAnsi="Arial" w:cs="Arial"/>
          <w:sz w:val="22"/>
          <w:szCs w:val="22"/>
        </w:rPr>
        <w:t xml:space="preserve">cigarette and cannabis exposure: Effects on secretory immunoglobulin A in early childhood. </w:t>
      </w:r>
      <w:r w:rsidRPr="005D3EAE">
        <w:rPr>
          <w:rFonts w:ascii="Arial" w:hAnsi="Arial" w:cs="Arial"/>
          <w:i/>
          <w:sz w:val="22"/>
          <w:szCs w:val="22"/>
        </w:rPr>
        <w:t xml:space="preserve">Neurotoxicology and Teratology, 67, </w:t>
      </w:r>
      <w:r>
        <w:rPr>
          <w:rFonts w:ascii="Arial" w:hAnsi="Arial" w:cs="Arial"/>
          <w:sz w:val="22"/>
          <w:szCs w:val="22"/>
        </w:rPr>
        <w:t>31-36.</w:t>
      </w:r>
    </w:p>
    <w:p w:rsidR="00036145" w:rsidRPr="00953816" w:rsidRDefault="00036145" w:rsidP="00036145">
      <w:pPr>
        <w:widowControl w:val="0"/>
        <w:rPr>
          <w:rFonts w:ascii="Arial" w:eastAsia="Calibri" w:hAnsi="Arial" w:cs="Arial"/>
          <w:sz w:val="22"/>
          <w:szCs w:val="22"/>
        </w:rPr>
      </w:pPr>
      <w:r w:rsidRPr="009202CE">
        <w:rPr>
          <w:rFonts w:ascii="Arial" w:eastAsia="Calibri" w:hAnsi="Arial" w:cs="Arial"/>
          <w:b/>
          <w:sz w:val="22"/>
          <w:szCs w:val="22"/>
        </w:rPr>
        <w:t>*</w:t>
      </w:r>
      <w:proofErr w:type="spellStart"/>
      <w:r>
        <w:rPr>
          <w:rFonts w:ascii="Arial" w:eastAsia="Calibri" w:hAnsi="Arial" w:cs="Arial"/>
          <w:sz w:val="22"/>
          <w:szCs w:val="22"/>
        </w:rPr>
        <w:t>Hoffarth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M.R., Hodson, G., &amp; </w:t>
      </w:r>
      <w:r>
        <w:rPr>
          <w:rFonts w:ascii="Arial" w:eastAsia="Calibri" w:hAnsi="Arial" w:cs="Arial"/>
          <w:b/>
          <w:sz w:val="22"/>
          <w:szCs w:val="22"/>
        </w:rPr>
        <w:t>Molnar, D.</w:t>
      </w:r>
      <w:r w:rsidRPr="005A6971">
        <w:rPr>
          <w:rFonts w:ascii="Arial" w:eastAsia="Calibri" w:hAnsi="Arial" w:cs="Arial"/>
          <w:b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F6643C">
        <w:rPr>
          <w:rFonts w:ascii="Arial" w:eastAsia="Calibri" w:hAnsi="Arial" w:cs="Arial"/>
          <w:sz w:val="22"/>
          <w:szCs w:val="22"/>
        </w:rPr>
        <w:t>(2018)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953816">
        <w:rPr>
          <w:rFonts w:ascii="Arial" w:eastAsia="Calibri" w:hAnsi="Arial" w:cs="Arial"/>
          <w:sz w:val="22"/>
          <w:szCs w:val="22"/>
        </w:rPr>
        <w:t xml:space="preserve">When and why is religious attendance </w:t>
      </w:r>
    </w:p>
    <w:p w:rsidR="00036145" w:rsidRPr="00953816" w:rsidRDefault="00036145" w:rsidP="00036145">
      <w:pPr>
        <w:widowControl w:val="0"/>
        <w:rPr>
          <w:rFonts w:ascii="Arial" w:eastAsia="Calibri" w:hAnsi="Arial" w:cs="Arial"/>
          <w:sz w:val="22"/>
          <w:szCs w:val="22"/>
        </w:rPr>
      </w:pPr>
      <w:r w:rsidRPr="00953816">
        <w:rPr>
          <w:rFonts w:ascii="Arial" w:eastAsia="Calibri" w:hAnsi="Arial" w:cs="Arial"/>
          <w:sz w:val="22"/>
          <w:szCs w:val="22"/>
        </w:rPr>
        <w:tab/>
        <w:t xml:space="preserve">associated with antigay bias and gay rights opposition? A justification-suppression </w:t>
      </w:r>
    </w:p>
    <w:p w:rsidR="00036145" w:rsidRDefault="00036145" w:rsidP="00036145">
      <w:pPr>
        <w:widowControl w:val="0"/>
        <w:rPr>
          <w:rFonts w:ascii="Arial" w:eastAsia="Calibri" w:hAnsi="Arial" w:cs="Arial"/>
          <w:sz w:val="22"/>
          <w:szCs w:val="22"/>
        </w:rPr>
      </w:pPr>
      <w:r w:rsidRPr="00953816">
        <w:rPr>
          <w:rFonts w:ascii="Arial" w:eastAsia="Calibri" w:hAnsi="Arial" w:cs="Arial"/>
          <w:sz w:val="22"/>
          <w:szCs w:val="22"/>
        </w:rPr>
        <w:tab/>
        <w:t>model approach</w:t>
      </w:r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i/>
          <w:sz w:val="22"/>
          <w:szCs w:val="22"/>
        </w:rPr>
        <w:t xml:space="preserve">Journal of Personality and Social Psychology,115, </w:t>
      </w:r>
      <w:r w:rsidRPr="00F6643C">
        <w:rPr>
          <w:rFonts w:ascii="Arial" w:eastAsia="Calibri" w:hAnsi="Arial" w:cs="Arial"/>
          <w:sz w:val="22"/>
          <w:szCs w:val="22"/>
        </w:rPr>
        <w:t>526-563</w:t>
      </w:r>
      <w:r w:rsidRPr="004D6D8D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36145" w:rsidRDefault="00036145" w:rsidP="00036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Sirois, F.</w:t>
      </w:r>
      <w:r w:rsidRPr="00911C90">
        <w:rPr>
          <w:rFonts w:ascii="Arial" w:hAnsi="Arial" w:cs="Arial"/>
          <w:sz w:val="22"/>
          <w:szCs w:val="22"/>
        </w:rPr>
        <w:t>M.,</w:t>
      </w:r>
      <w:r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b/>
          <w:sz w:val="22"/>
          <w:szCs w:val="22"/>
        </w:rPr>
        <w:t xml:space="preserve"> Molnar, D.S</w:t>
      </w:r>
      <w:r w:rsidRPr="00911C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4BD6"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 xml:space="preserve">. Perfectionistic strivings and concerns are </w:t>
      </w:r>
    </w:p>
    <w:p w:rsidR="00036145" w:rsidRPr="00F14BD6" w:rsidRDefault="00036145" w:rsidP="00036145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differentially associated with self-rated health beyond negative affect. </w:t>
      </w:r>
      <w:r w:rsidRPr="004545E7">
        <w:rPr>
          <w:rFonts w:ascii="Arial" w:hAnsi="Arial" w:cs="Arial"/>
          <w:i/>
          <w:sz w:val="22"/>
          <w:szCs w:val="22"/>
        </w:rPr>
        <w:t>Jou</w:t>
      </w:r>
      <w:r>
        <w:rPr>
          <w:rFonts w:ascii="Arial" w:hAnsi="Arial" w:cs="Arial"/>
          <w:i/>
          <w:sz w:val="22"/>
          <w:szCs w:val="22"/>
        </w:rPr>
        <w:t xml:space="preserve">rnal of Research in Personality, 70, </w:t>
      </w:r>
      <w:r w:rsidRPr="00F14BD6">
        <w:rPr>
          <w:rFonts w:ascii="Arial" w:hAnsi="Arial" w:cs="Arial"/>
          <w:sz w:val="22"/>
          <w:szCs w:val="22"/>
        </w:rPr>
        <w:t>73-83.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:rsidR="00036145" w:rsidRPr="008748A9" w:rsidRDefault="00036145" w:rsidP="00036145">
      <w:pPr>
        <w:rPr>
          <w:rFonts w:ascii="Arial" w:eastAsia="TimesNew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Molnar, D.</w:t>
      </w:r>
      <w:r w:rsidRPr="008748A9">
        <w:rPr>
          <w:rFonts w:ascii="Arial" w:hAnsi="Arial" w:cs="Arial"/>
          <w:b/>
          <w:sz w:val="22"/>
          <w:szCs w:val="22"/>
        </w:rPr>
        <w:t>S.</w:t>
      </w:r>
      <w:r w:rsidRPr="008748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48A9">
        <w:rPr>
          <w:rFonts w:ascii="Arial" w:eastAsia="TimesNewRoman" w:hAnsi="Arial" w:cs="Arial"/>
          <w:sz w:val="22"/>
          <w:szCs w:val="22"/>
        </w:rPr>
        <w:t>Rancourt</w:t>
      </w:r>
      <w:proofErr w:type="spellEnd"/>
      <w:r w:rsidRPr="008748A9">
        <w:rPr>
          <w:rFonts w:ascii="Arial" w:eastAsia="TimesNewRoman" w:hAnsi="Arial" w:cs="Arial"/>
          <w:sz w:val="22"/>
          <w:szCs w:val="22"/>
        </w:rPr>
        <w:t xml:space="preserve">, D., </w:t>
      </w:r>
      <w:proofErr w:type="spellStart"/>
      <w:r w:rsidRPr="008748A9">
        <w:rPr>
          <w:rFonts w:ascii="Arial" w:eastAsia="TimesNewRoman" w:hAnsi="Arial" w:cs="Arial"/>
          <w:sz w:val="22"/>
          <w:szCs w:val="22"/>
        </w:rPr>
        <w:t>Schlauch</w:t>
      </w:r>
      <w:proofErr w:type="spellEnd"/>
      <w:r w:rsidRPr="008748A9">
        <w:rPr>
          <w:rFonts w:ascii="Arial" w:eastAsia="TimesNewRoman" w:hAnsi="Arial" w:cs="Arial"/>
          <w:sz w:val="22"/>
          <w:szCs w:val="22"/>
        </w:rPr>
        <w:t xml:space="preserve">, R., Wen, X., </w:t>
      </w:r>
      <w:r>
        <w:rPr>
          <w:rFonts w:ascii="Arial" w:hAnsi="Arial" w:cs="Arial"/>
          <w:sz w:val="22"/>
          <w:szCs w:val="22"/>
        </w:rPr>
        <w:t>Huestis, M.</w:t>
      </w:r>
      <w:r w:rsidRPr="008748A9">
        <w:rPr>
          <w:rFonts w:ascii="Arial" w:hAnsi="Arial" w:cs="Arial"/>
          <w:sz w:val="22"/>
          <w:szCs w:val="22"/>
        </w:rPr>
        <w:t>A., &amp;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Eiden</w:t>
      </w:r>
      <w:proofErr w:type="spellEnd"/>
      <w:r>
        <w:rPr>
          <w:rFonts w:ascii="Arial" w:eastAsia="TimesNewRoman" w:hAnsi="Arial" w:cs="Arial"/>
          <w:sz w:val="22"/>
          <w:szCs w:val="22"/>
        </w:rPr>
        <w:t>, R.</w:t>
      </w:r>
      <w:r w:rsidRPr="008748A9">
        <w:rPr>
          <w:rFonts w:ascii="Arial" w:eastAsia="TimesNewRoman" w:hAnsi="Arial" w:cs="Arial"/>
          <w:sz w:val="22"/>
          <w:szCs w:val="22"/>
        </w:rPr>
        <w:t xml:space="preserve">D. </w:t>
      </w:r>
      <w:r w:rsidRPr="006978EA">
        <w:rPr>
          <w:rFonts w:ascii="Arial" w:eastAsia="TimesNewRoman" w:hAnsi="Arial" w:cs="Arial"/>
          <w:sz w:val="22"/>
          <w:szCs w:val="22"/>
        </w:rPr>
        <w:t>(2017)</w:t>
      </w:r>
      <w:r w:rsidRPr="008748A9">
        <w:rPr>
          <w:rFonts w:ascii="Arial" w:eastAsia="TimesNewRoman" w:hAnsi="Arial" w:cs="Arial"/>
          <w:sz w:val="22"/>
          <w:szCs w:val="22"/>
        </w:rPr>
        <w:t xml:space="preserve">. </w:t>
      </w:r>
    </w:p>
    <w:p w:rsidR="00036145" w:rsidRPr="008C0EF8" w:rsidRDefault="00036145" w:rsidP="00036145">
      <w:pPr>
        <w:ind w:left="720"/>
        <w:rPr>
          <w:rFonts w:ascii="Arial" w:eastAsia="TimesNewRoman" w:hAnsi="Arial" w:cs="Arial"/>
          <w:sz w:val="22"/>
          <w:szCs w:val="22"/>
        </w:rPr>
      </w:pPr>
      <w:r w:rsidRPr="008748A9">
        <w:rPr>
          <w:rFonts w:ascii="Arial" w:eastAsia="TimesNewRoman" w:hAnsi="Arial" w:cs="Arial"/>
          <w:sz w:val="22"/>
          <w:szCs w:val="22"/>
        </w:rPr>
        <w:t xml:space="preserve">Tobacco exposure and conditional weight-for-length-gain by 2 years of age. </w:t>
      </w:r>
      <w:r w:rsidRPr="008748A9">
        <w:rPr>
          <w:rFonts w:ascii="Arial" w:eastAsia="TimesNewRoman" w:hAnsi="Arial" w:cs="Arial"/>
          <w:i/>
          <w:sz w:val="22"/>
          <w:szCs w:val="22"/>
        </w:rPr>
        <w:t>Journal of Pediatric Psychology</w:t>
      </w:r>
      <w:r>
        <w:rPr>
          <w:rFonts w:ascii="Arial" w:eastAsia="TimesNewRoman" w:hAnsi="Arial" w:cs="Arial"/>
          <w:i/>
          <w:sz w:val="22"/>
          <w:szCs w:val="22"/>
        </w:rPr>
        <w:t xml:space="preserve">, 42, </w:t>
      </w:r>
      <w:r w:rsidRPr="008C0EF8">
        <w:rPr>
          <w:rFonts w:ascii="Arial" w:eastAsia="TimesNewRoman" w:hAnsi="Arial" w:cs="Arial"/>
          <w:sz w:val="22"/>
          <w:szCs w:val="22"/>
        </w:rPr>
        <w:t xml:space="preserve">679-688. </w:t>
      </w:r>
    </w:p>
    <w:p w:rsidR="00036145" w:rsidRDefault="00036145" w:rsidP="00036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Sirois, F.</w:t>
      </w:r>
      <w:r w:rsidRPr="00911C90">
        <w:rPr>
          <w:rFonts w:ascii="Arial" w:hAnsi="Arial" w:cs="Arial"/>
          <w:sz w:val="22"/>
          <w:szCs w:val="22"/>
        </w:rPr>
        <w:t>M.,</w:t>
      </w:r>
      <w:r>
        <w:rPr>
          <w:rFonts w:ascii="Arial" w:hAnsi="Arial" w:cs="Arial"/>
          <w:b/>
          <w:sz w:val="22"/>
          <w:szCs w:val="22"/>
        </w:rPr>
        <w:t xml:space="preserve"> Molnar, D.S</w:t>
      </w:r>
      <w:r w:rsidRPr="00911C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&amp; Hirsch, J. </w:t>
      </w:r>
      <w:r w:rsidRPr="006978EA"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meta-analytic and conceptual update on </w:t>
      </w:r>
    </w:p>
    <w:p w:rsidR="00036145" w:rsidRPr="00797C85" w:rsidRDefault="00036145" w:rsidP="000361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associations between procrastination and p</w:t>
      </w:r>
      <w:r w:rsidRPr="00911C90">
        <w:rPr>
          <w:rFonts w:ascii="Arial" w:hAnsi="Arial" w:cs="Arial"/>
          <w:sz w:val="22"/>
          <w:szCs w:val="22"/>
        </w:rPr>
        <w:t>erfectionism</w:t>
      </w:r>
      <w:r>
        <w:rPr>
          <w:rFonts w:ascii="Arial" w:hAnsi="Arial" w:cs="Arial"/>
          <w:sz w:val="22"/>
          <w:szCs w:val="22"/>
        </w:rPr>
        <w:t xml:space="preserve">. </w:t>
      </w:r>
      <w:r w:rsidRPr="00911C90">
        <w:rPr>
          <w:rFonts w:ascii="Arial" w:hAnsi="Arial" w:cs="Arial"/>
          <w:i/>
          <w:sz w:val="22"/>
          <w:szCs w:val="22"/>
        </w:rPr>
        <w:t>European Journal of Personality</w:t>
      </w:r>
      <w:r>
        <w:rPr>
          <w:rFonts w:ascii="Arial" w:hAnsi="Arial" w:cs="Arial"/>
          <w:i/>
          <w:sz w:val="22"/>
          <w:szCs w:val="22"/>
        </w:rPr>
        <w:t>, 31, 137-159</w:t>
      </w:r>
      <w:r w:rsidRPr="00911C90">
        <w:rPr>
          <w:rFonts w:ascii="Arial" w:hAnsi="Arial" w:cs="Arial"/>
          <w:i/>
          <w:sz w:val="22"/>
          <w:szCs w:val="22"/>
        </w:rPr>
        <w:t>.</w:t>
      </w:r>
    </w:p>
    <w:p w:rsidR="00036145" w:rsidRDefault="00036145" w:rsidP="00036145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306965">
        <w:rPr>
          <w:rFonts w:ascii="Arial" w:hAnsi="Arial" w:cs="Arial"/>
          <w:sz w:val="22"/>
          <w:szCs w:val="22"/>
        </w:rPr>
        <w:t>Shisler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306965">
        <w:rPr>
          <w:rFonts w:ascii="Arial" w:hAnsi="Arial" w:cs="Arial"/>
          <w:sz w:val="22"/>
          <w:szCs w:val="22"/>
        </w:rPr>
        <w:t>Eiden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R.D., </w:t>
      </w:r>
      <w:r w:rsidRPr="00CE5821">
        <w:rPr>
          <w:rFonts w:ascii="Arial" w:hAnsi="Arial" w:cs="Arial"/>
          <w:b/>
          <w:sz w:val="22"/>
          <w:szCs w:val="22"/>
        </w:rPr>
        <w:t>Molnar, D.S</w:t>
      </w:r>
      <w:r w:rsidRPr="00306965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306965">
        <w:rPr>
          <w:rFonts w:ascii="Arial" w:hAnsi="Arial" w:cs="Arial"/>
          <w:sz w:val="22"/>
          <w:szCs w:val="22"/>
        </w:rPr>
        <w:t>Schuetze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P., Huestis, M., </w:t>
      </w:r>
      <w:r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306965">
        <w:rPr>
          <w:rFonts w:ascii="Arial" w:hAnsi="Arial" w:cs="Arial"/>
          <w:sz w:val="22"/>
          <w:szCs w:val="22"/>
        </w:rPr>
        <w:t>Homish</w:t>
      </w:r>
      <w:proofErr w:type="spellEnd"/>
      <w:r w:rsidRPr="00306965">
        <w:rPr>
          <w:rFonts w:ascii="Arial" w:hAnsi="Arial" w:cs="Arial"/>
          <w:sz w:val="22"/>
          <w:szCs w:val="22"/>
        </w:rPr>
        <w:t xml:space="preserve">, G. (2017). </w:t>
      </w:r>
    </w:p>
    <w:p w:rsidR="00036145" w:rsidRPr="000026A4" w:rsidRDefault="00036145" w:rsidP="00036145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306965">
        <w:rPr>
          <w:rFonts w:ascii="Arial" w:hAnsi="Arial" w:cs="Arial"/>
          <w:sz w:val="22"/>
          <w:szCs w:val="22"/>
        </w:rPr>
        <w:t xml:space="preserve">Smoking in pregnancy and fetal growth: The case for more intensive assessment.  </w:t>
      </w:r>
      <w:r w:rsidRPr="00306965">
        <w:rPr>
          <w:rFonts w:ascii="Arial" w:hAnsi="Arial" w:cs="Arial"/>
          <w:i/>
          <w:iCs/>
          <w:sz w:val="22"/>
          <w:szCs w:val="22"/>
        </w:rPr>
        <w:t>Nicotine and Tobacco Research, 19</w:t>
      </w:r>
      <w:r w:rsidRPr="00306965">
        <w:rPr>
          <w:rFonts w:ascii="Arial" w:hAnsi="Arial" w:cs="Arial"/>
          <w:iCs/>
          <w:sz w:val="22"/>
          <w:szCs w:val="22"/>
        </w:rPr>
        <w:t>(5), 525-531</w:t>
      </w:r>
      <w:r w:rsidRPr="00306965">
        <w:rPr>
          <w:rFonts w:ascii="Arial" w:hAnsi="Arial" w:cs="Arial"/>
          <w:i/>
          <w:iCs/>
          <w:sz w:val="22"/>
          <w:szCs w:val="22"/>
        </w:rPr>
        <w:t>.</w:t>
      </w:r>
      <w:r w:rsidRPr="00306965">
        <w:rPr>
          <w:rFonts w:ascii="Arial" w:hAnsi="Arial" w:cs="Arial"/>
          <w:color w:val="575757"/>
          <w:sz w:val="22"/>
          <w:szCs w:val="22"/>
        </w:rPr>
        <w:t xml:space="preserve"> </w:t>
      </w:r>
      <w:r w:rsidRPr="00306965">
        <w:rPr>
          <w:rFonts w:ascii="Arial" w:hAnsi="Arial" w:cs="Arial"/>
          <w:iCs/>
          <w:sz w:val="22"/>
          <w:szCs w:val="22"/>
        </w:rPr>
        <w:t>PMID:28403474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036145" w:rsidRDefault="00036145" w:rsidP="00036145">
      <w:pPr>
        <w:widowContro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</w:t>
      </w:r>
      <w:proofErr w:type="spellStart"/>
      <w:r w:rsidRPr="00164140">
        <w:rPr>
          <w:rFonts w:ascii="Arial" w:hAnsi="Arial" w:cs="Arial"/>
          <w:sz w:val="22"/>
          <w:szCs w:val="22"/>
          <w:lang w:val="en-US"/>
        </w:rPr>
        <w:t>Bartel</w:t>
      </w:r>
      <w:proofErr w:type="spellEnd"/>
      <w:r w:rsidRPr="00164140">
        <w:rPr>
          <w:rFonts w:ascii="Arial" w:hAnsi="Arial" w:cs="Arial"/>
          <w:sz w:val="22"/>
          <w:szCs w:val="22"/>
          <w:lang w:val="en-US"/>
        </w:rPr>
        <w:t xml:space="preserve">, S., Sherry, S., </w:t>
      </w:r>
      <w:r w:rsidRPr="00164140">
        <w:rPr>
          <w:rFonts w:ascii="Arial" w:hAnsi="Arial" w:cs="Arial"/>
          <w:b/>
          <w:sz w:val="22"/>
          <w:szCs w:val="22"/>
          <w:lang w:val="en-US"/>
        </w:rPr>
        <w:t>Molnar, D.</w:t>
      </w:r>
      <w:r>
        <w:rPr>
          <w:rFonts w:ascii="Arial" w:hAnsi="Arial" w:cs="Arial"/>
          <w:b/>
          <w:sz w:val="22"/>
          <w:szCs w:val="22"/>
          <w:lang w:val="en-US"/>
        </w:rPr>
        <w:t>S.</w:t>
      </w:r>
      <w:r w:rsidRPr="00164140">
        <w:rPr>
          <w:rFonts w:ascii="Arial" w:hAnsi="Arial" w:cs="Arial"/>
          <w:b/>
          <w:sz w:val="22"/>
          <w:szCs w:val="22"/>
          <w:lang w:val="en-US"/>
        </w:rPr>
        <w:t>,</w:t>
      </w:r>
      <w:r w:rsidRPr="001641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64140">
        <w:rPr>
          <w:rFonts w:ascii="Arial" w:hAnsi="Arial" w:cs="Arial"/>
          <w:sz w:val="22"/>
          <w:szCs w:val="22"/>
          <w:lang w:val="en-US"/>
        </w:rPr>
        <w:t>Mushquash</w:t>
      </w:r>
      <w:proofErr w:type="spellEnd"/>
      <w:r w:rsidRPr="00164140">
        <w:rPr>
          <w:rFonts w:ascii="Arial" w:hAnsi="Arial" w:cs="Arial"/>
          <w:sz w:val="22"/>
          <w:szCs w:val="22"/>
          <w:lang w:val="en-US"/>
        </w:rPr>
        <w:t xml:space="preserve">, A., Leonard, K., </w:t>
      </w:r>
      <w:proofErr w:type="spellStart"/>
      <w:r w:rsidRPr="00164140">
        <w:rPr>
          <w:rFonts w:ascii="Arial" w:hAnsi="Arial" w:cs="Arial"/>
          <w:sz w:val="22"/>
          <w:szCs w:val="22"/>
          <w:lang w:val="en-US"/>
        </w:rPr>
        <w:t>Flett</w:t>
      </w:r>
      <w:proofErr w:type="spellEnd"/>
      <w:r w:rsidRPr="00164140">
        <w:rPr>
          <w:rFonts w:ascii="Arial" w:hAnsi="Arial" w:cs="Arial"/>
          <w:sz w:val="22"/>
          <w:szCs w:val="22"/>
          <w:lang w:val="en-US"/>
        </w:rPr>
        <w:t>, G.</w:t>
      </w:r>
      <w:r>
        <w:rPr>
          <w:rFonts w:ascii="Arial" w:hAnsi="Arial" w:cs="Arial"/>
          <w:sz w:val="22"/>
          <w:szCs w:val="22"/>
          <w:lang w:val="en-US"/>
        </w:rPr>
        <w:t>L.</w:t>
      </w:r>
      <w:r w:rsidRPr="00164140">
        <w:rPr>
          <w:rFonts w:ascii="Arial" w:hAnsi="Arial" w:cs="Arial"/>
          <w:sz w:val="22"/>
          <w:szCs w:val="22"/>
          <w:lang w:val="en-US"/>
        </w:rPr>
        <w:t xml:space="preserve">, &amp; Stewart, S. </w:t>
      </w:r>
    </w:p>
    <w:p w:rsidR="00036145" w:rsidRPr="00345180" w:rsidRDefault="00036145" w:rsidP="00036145">
      <w:pPr>
        <w:widowControl w:val="0"/>
        <w:ind w:left="720"/>
        <w:rPr>
          <w:rFonts w:ascii="Arial" w:hAnsi="Arial" w:cs="Arial"/>
          <w:sz w:val="22"/>
          <w:szCs w:val="22"/>
          <w:lang w:val="en-US"/>
        </w:rPr>
      </w:pPr>
      <w:r w:rsidRPr="00952A99">
        <w:rPr>
          <w:rFonts w:ascii="Arial" w:hAnsi="Arial" w:cs="Arial"/>
          <w:sz w:val="22"/>
          <w:szCs w:val="22"/>
          <w:lang w:val="en-US"/>
        </w:rPr>
        <w:t>(2017)</w:t>
      </w:r>
      <w:r w:rsidRPr="00164140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Do romantic partners influence each other’s heavy episodic drinking? Support for the partner influence hypothesis in a three-year longitudinal s</w:t>
      </w:r>
      <w:r w:rsidRPr="00CB38C7">
        <w:rPr>
          <w:rFonts w:ascii="Arial" w:hAnsi="Arial" w:cs="Arial"/>
          <w:iCs/>
          <w:sz w:val="22"/>
          <w:szCs w:val="22"/>
          <w:lang w:val="en-US"/>
        </w:rPr>
        <w:t xml:space="preserve">tudy.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Addictive Behaviors, 69,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55-58. </w:t>
      </w:r>
    </w:p>
    <w:p w:rsidR="00036145" w:rsidRDefault="00036145" w:rsidP="00036145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8748A9">
        <w:rPr>
          <w:rFonts w:ascii="Arial" w:hAnsi="Arial" w:cs="Arial"/>
          <w:color w:val="000000"/>
          <w:sz w:val="22"/>
          <w:szCs w:val="22"/>
          <w:lang w:val="en-US"/>
        </w:rPr>
        <w:t>Shisler</w:t>
      </w:r>
      <w:proofErr w:type="spellEnd"/>
      <w:r w:rsidRPr="008748A9">
        <w:rPr>
          <w:rFonts w:ascii="Arial" w:hAnsi="Arial" w:cs="Arial"/>
          <w:color w:val="000000"/>
          <w:sz w:val="22"/>
          <w:szCs w:val="22"/>
          <w:lang w:val="en-US"/>
        </w:rPr>
        <w:t>, S</w:t>
      </w:r>
      <w:r w:rsidRPr="008748A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 w:rsidRPr="008748A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8748A9">
        <w:rPr>
          <w:rFonts w:ascii="Arial" w:hAnsi="Arial" w:cs="Arial"/>
          <w:color w:val="000000"/>
          <w:sz w:val="22"/>
          <w:szCs w:val="22"/>
          <w:lang w:val="en-US"/>
        </w:rPr>
        <w:t>Eiden</w:t>
      </w:r>
      <w:proofErr w:type="spellEnd"/>
      <w:r w:rsidRPr="008748A9">
        <w:rPr>
          <w:rFonts w:ascii="Arial" w:hAnsi="Arial" w:cs="Arial"/>
          <w:color w:val="000000"/>
          <w:sz w:val="22"/>
          <w:szCs w:val="22"/>
          <w:lang w:val="en-US"/>
        </w:rPr>
        <w:t>, R.</w:t>
      </w:r>
      <w:r>
        <w:rPr>
          <w:rFonts w:ascii="Arial" w:hAnsi="Arial" w:cs="Arial"/>
          <w:color w:val="000000"/>
          <w:sz w:val="22"/>
          <w:szCs w:val="22"/>
          <w:lang w:val="en-US"/>
        </w:rPr>
        <w:t>D</w:t>
      </w:r>
      <w:r w:rsidRPr="008748A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8748A9">
        <w:rPr>
          <w:rFonts w:ascii="Arial" w:hAnsi="Arial" w:cs="Arial"/>
          <w:b/>
          <w:color w:val="000000"/>
          <w:sz w:val="22"/>
          <w:szCs w:val="22"/>
          <w:lang w:val="en-US"/>
        </w:rPr>
        <w:t>Molnar, D.S.</w:t>
      </w:r>
      <w:r w:rsidRPr="008748A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8748A9">
        <w:rPr>
          <w:rFonts w:ascii="Arial" w:hAnsi="Arial" w:cs="Arial"/>
          <w:color w:val="000000"/>
          <w:sz w:val="22"/>
          <w:szCs w:val="22"/>
          <w:lang w:val="en-US"/>
        </w:rPr>
        <w:t>Schuetze</w:t>
      </w:r>
      <w:proofErr w:type="spellEnd"/>
      <w:r w:rsidRPr="008748A9">
        <w:rPr>
          <w:rFonts w:ascii="Arial" w:hAnsi="Arial" w:cs="Arial"/>
          <w:color w:val="000000"/>
          <w:sz w:val="22"/>
          <w:szCs w:val="22"/>
          <w:lang w:val="en-US"/>
        </w:rPr>
        <w:t xml:space="preserve">, P., Coles, C., Huestis, M.,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&amp; </w:t>
      </w:r>
      <w:r w:rsidRPr="008748A9">
        <w:rPr>
          <w:rFonts w:ascii="Arial" w:hAnsi="Arial" w:cs="Arial"/>
          <w:color w:val="000000"/>
          <w:sz w:val="22"/>
          <w:szCs w:val="22"/>
          <w:lang w:val="en-US"/>
        </w:rPr>
        <w:t xml:space="preserve">Colder, C. </w:t>
      </w:r>
    </w:p>
    <w:p w:rsidR="00036145" w:rsidRPr="008748A9" w:rsidRDefault="00036145" w:rsidP="00036145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8748A9">
        <w:rPr>
          <w:rFonts w:ascii="Arial" w:hAnsi="Arial" w:cs="Arial"/>
          <w:color w:val="000000"/>
          <w:sz w:val="22"/>
          <w:szCs w:val="22"/>
          <w:lang w:val="en-US"/>
        </w:rPr>
        <w:t xml:space="preserve">(2016). Effects of fetal tobacco exposure on focused attention in infancy. </w:t>
      </w:r>
      <w:r w:rsidRPr="008748A9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Infant Behavior and Development, 46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1-10. </w:t>
      </w:r>
    </w:p>
    <w:p w:rsidR="00036145" w:rsidRPr="008748A9" w:rsidRDefault="00036145" w:rsidP="0003614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Flett</w:t>
      </w:r>
      <w:proofErr w:type="spellEnd"/>
      <w:r>
        <w:rPr>
          <w:rFonts w:ascii="Arial" w:hAnsi="Arial" w:cs="Arial"/>
          <w:sz w:val="22"/>
          <w:szCs w:val="22"/>
        </w:rPr>
        <w:t>, G.</w:t>
      </w:r>
      <w:r w:rsidRPr="008748A9">
        <w:rPr>
          <w:rFonts w:ascii="Arial" w:hAnsi="Arial" w:cs="Arial"/>
          <w:sz w:val="22"/>
          <w:szCs w:val="22"/>
        </w:rPr>
        <w:t>L., Mara, C.</w:t>
      </w:r>
      <w:r>
        <w:rPr>
          <w:rFonts w:ascii="Arial" w:hAnsi="Arial" w:cs="Arial"/>
          <w:sz w:val="22"/>
          <w:szCs w:val="22"/>
        </w:rPr>
        <w:t>A.M., Hewitt, P.</w:t>
      </w:r>
      <w:r w:rsidRPr="008748A9">
        <w:rPr>
          <w:rFonts w:ascii="Arial" w:hAnsi="Arial" w:cs="Arial"/>
          <w:sz w:val="22"/>
          <w:szCs w:val="22"/>
        </w:rPr>
        <w:t xml:space="preserve">L., Sirois, F.M., &amp; </w:t>
      </w:r>
      <w:r>
        <w:rPr>
          <w:rFonts w:ascii="Arial" w:hAnsi="Arial" w:cs="Arial"/>
          <w:b/>
          <w:sz w:val="22"/>
          <w:szCs w:val="22"/>
        </w:rPr>
        <w:t>Molnar, D.</w:t>
      </w:r>
      <w:r w:rsidRPr="008748A9">
        <w:rPr>
          <w:rFonts w:ascii="Arial" w:hAnsi="Arial" w:cs="Arial"/>
          <w:b/>
          <w:sz w:val="22"/>
          <w:szCs w:val="22"/>
        </w:rPr>
        <w:t>S</w:t>
      </w:r>
      <w:r w:rsidRPr="009202CE">
        <w:rPr>
          <w:rFonts w:ascii="Arial" w:hAnsi="Arial" w:cs="Arial"/>
          <w:b/>
          <w:sz w:val="22"/>
          <w:szCs w:val="22"/>
        </w:rPr>
        <w:t>.</w:t>
      </w:r>
      <w:r w:rsidRPr="008748A9">
        <w:rPr>
          <w:rFonts w:ascii="Arial" w:hAnsi="Arial" w:cs="Arial"/>
          <w:sz w:val="22"/>
          <w:szCs w:val="22"/>
        </w:rPr>
        <w:t xml:space="preserve"> (2016). How should </w:t>
      </w:r>
    </w:p>
    <w:p w:rsidR="00036145" w:rsidRDefault="00036145" w:rsidP="00036145">
      <w:pPr>
        <w:ind w:left="720"/>
        <w:rPr>
          <w:rFonts w:ascii="Arial" w:hAnsi="Arial" w:cs="Arial"/>
          <w:sz w:val="22"/>
          <w:szCs w:val="22"/>
        </w:rPr>
      </w:pPr>
      <w:r w:rsidRPr="008748A9">
        <w:rPr>
          <w:rFonts w:ascii="Arial" w:hAnsi="Arial" w:cs="Arial"/>
          <w:sz w:val="22"/>
          <w:szCs w:val="22"/>
        </w:rPr>
        <w:lastRenderedPageBreak/>
        <w:t xml:space="preserve">discrepancy be assessed in perfectionism </w:t>
      </w:r>
      <w:proofErr w:type="gramStart"/>
      <w:r w:rsidRPr="008748A9">
        <w:rPr>
          <w:rFonts w:ascii="Arial" w:hAnsi="Arial" w:cs="Arial"/>
          <w:sz w:val="22"/>
          <w:szCs w:val="22"/>
        </w:rPr>
        <w:t>research?</w:t>
      </w:r>
      <w:proofErr w:type="gramEnd"/>
      <w:r w:rsidRPr="008748A9">
        <w:rPr>
          <w:rFonts w:ascii="Arial" w:hAnsi="Arial" w:cs="Arial"/>
          <w:sz w:val="22"/>
          <w:szCs w:val="22"/>
        </w:rPr>
        <w:t xml:space="preserve"> A psychometric analysis and proposed refinement of the Almost-Perfect Scale-Revised. </w:t>
      </w:r>
      <w:r w:rsidRPr="008748A9">
        <w:rPr>
          <w:rFonts w:ascii="Arial" w:hAnsi="Arial" w:cs="Arial"/>
          <w:i/>
          <w:sz w:val="22"/>
          <w:szCs w:val="22"/>
        </w:rPr>
        <w:t>Journal of Psychoeducational Assessment</w:t>
      </w:r>
      <w:r w:rsidRPr="008748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748A9">
        <w:rPr>
          <w:rStyle w:val="slug-metadata-note"/>
          <w:rFonts w:ascii="Arial" w:hAnsi="Arial" w:cs="Arial"/>
          <w:sz w:val="22"/>
          <w:szCs w:val="22"/>
        </w:rPr>
        <w:t>doi</w:t>
      </w:r>
      <w:proofErr w:type="spellEnd"/>
      <w:r w:rsidRPr="008748A9">
        <w:rPr>
          <w:rStyle w:val="slug-metadata-note"/>
          <w:rFonts w:ascii="Arial" w:hAnsi="Arial" w:cs="Arial"/>
          <w:sz w:val="22"/>
          <w:szCs w:val="22"/>
        </w:rPr>
        <w:t xml:space="preserve">: </w:t>
      </w:r>
      <w:r w:rsidRPr="008748A9">
        <w:rPr>
          <w:rStyle w:val="slug-doi"/>
          <w:rFonts w:ascii="Arial" w:hAnsi="Arial" w:cs="Arial"/>
          <w:sz w:val="22"/>
          <w:szCs w:val="22"/>
        </w:rPr>
        <w:t>10.1</w:t>
      </w:r>
      <w:r>
        <w:rPr>
          <w:rStyle w:val="slug-doi"/>
          <w:rFonts w:ascii="Arial" w:hAnsi="Arial" w:cs="Arial"/>
          <w:sz w:val="22"/>
          <w:szCs w:val="22"/>
        </w:rPr>
        <w:t xml:space="preserve">177/0734282916651382 </w:t>
      </w:r>
    </w:p>
    <w:p w:rsidR="00036145" w:rsidRDefault="00036145" w:rsidP="0003614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Flett</w:t>
      </w:r>
      <w:proofErr w:type="spellEnd"/>
      <w:r>
        <w:rPr>
          <w:rFonts w:ascii="Arial" w:hAnsi="Arial" w:cs="Arial"/>
          <w:sz w:val="22"/>
          <w:szCs w:val="22"/>
        </w:rPr>
        <w:t xml:space="preserve">, G.L., </w:t>
      </w:r>
      <w:proofErr w:type="spellStart"/>
      <w:r>
        <w:rPr>
          <w:rFonts w:ascii="Arial" w:hAnsi="Arial" w:cs="Arial"/>
          <w:sz w:val="22"/>
          <w:szCs w:val="22"/>
        </w:rPr>
        <w:t>Nepon</w:t>
      </w:r>
      <w:proofErr w:type="spellEnd"/>
      <w:r>
        <w:rPr>
          <w:rFonts w:ascii="Arial" w:hAnsi="Arial" w:cs="Arial"/>
          <w:sz w:val="22"/>
          <w:szCs w:val="22"/>
        </w:rPr>
        <w:t xml:space="preserve">, T., Hewitt, P.L., </w:t>
      </w:r>
      <w:r>
        <w:rPr>
          <w:rFonts w:ascii="Arial" w:hAnsi="Arial" w:cs="Arial"/>
          <w:b/>
          <w:sz w:val="22"/>
          <w:szCs w:val="22"/>
        </w:rPr>
        <w:t>Molnar, D.</w:t>
      </w:r>
      <w:r w:rsidRPr="00F217D3">
        <w:rPr>
          <w:rFonts w:ascii="Arial" w:hAnsi="Arial" w:cs="Arial"/>
          <w:b/>
          <w:sz w:val="22"/>
          <w:szCs w:val="22"/>
        </w:rPr>
        <w:t>S</w:t>
      </w:r>
      <w:r w:rsidRPr="009202C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&amp; Zhao, W. (2016). Projecting perfection by </w:t>
      </w:r>
    </w:p>
    <w:p w:rsidR="00036145" w:rsidRDefault="00036145" w:rsidP="00036145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hiding effort: Supplementing the perfectionistic self-presentation scale with a brief self-presentation measure. </w:t>
      </w:r>
      <w:r w:rsidRPr="000A1B3D">
        <w:rPr>
          <w:rFonts w:ascii="Arial" w:hAnsi="Arial" w:cs="Arial"/>
          <w:i/>
          <w:sz w:val="22"/>
          <w:szCs w:val="22"/>
        </w:rPr>
        <w:t>Self &amp; Identity, 15</w:t>
      </w:r>
      <w:r>
        <w:rPr>
          <w:rFonts w:ascii="Arial" w:hAnsi="Arial" w:cs="Arial"/>
          <w:sz w:val="22"/>
          <w:szCs w:val="22"/>
        </w:rPr>
        <w:t xml:space="preserve">, 245-261. </w:t>
      </w:r>
    </w:p>
    <w:p w:rsidR="00036145" w:rsidRDefault="00036145" w:rsidP="0003614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Flett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G.L., </w:t>
      </w:r>
      <w:r w:rsidRPr="002F68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Molnar,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D.</w:t>
      </w:r>
      <w:r w:rsidRPr="002F686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&amp; Hewitt, P.L. (2016). The traumatized perfectionist: Understanding </w:t>
      </w:r>
    </w:p>
    <w:p w:rsidR="00036145" w:rsidRDefault="00036145" w:rsidP="000361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role of perfectionism in post-traumatic reactions to stress. </w:t>
      </w:r>
      <w:r w:rsidRPr="00A17CF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International Journal of Emergency Mental Health and Human Resilience, 18,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764-765. </w:t>
      </w:r>
    </w:p>
    <w:p w:rsidR="00036145" w:rsidRDefault="00036145" w:rsidP="00036145">
      <w:pPr>
        <w:rPr>
          <w:rFonts w:ascii="Arial" w:hAnsi="Arial" w:cs="Arial"/>
          <w:sz w:val="22"/>
          <w:szCs w:val="22"/>
        </w:rPr>
      </w:pPr>
      <w:r w:rsidRPr="009202CE">
        <w:rPr>
          <w:rFonts w:ascii="Arial" w:hAnsi="Arial" w:cs="Arial"/>
          <w:b/>
          <w:sz w:val="22"/>
          <w:szCs w:val="22"/>
        </w:rPr>
        <w:t>*</w:t>
      </w:r>
      <w:proofErr w:type="spellStart"/>
      <w:r w:rsidRPr="003933D6">
        <w:rPr>
          <w:rFonts w:ascii="Arial" w:hAnsi="Arial" w:cs="Arial"/>
          <w:sz w:val="22"/>
          <w:szCs w:val="22"/>
        </w:rPr>
        <w:t>Hosker</w:t>
      </w:r>
      <w:proofErr w:type="spellEnd"/>
      <w:r w:rsidRPr="003933D6">
        <w:rPr>
          <w:rFonts w:ascii="Arial" w:hAnsi="Arial" w:cs="Arial"/>
          <w:sz w:val="22"/>
          <w:szCs w:val="22"/>
        </w:rPr>
        <w:t xml:space="preserve">-Field, A., </w:t>
      </w:r>
      <w:r>
        <w:rPr>
          <w:rFonts w:ascii="Arial" w:hAnsi="Arial" w:cs="Arial"/>
          <w:b/>
          <w:sz w:val="22"/>
          <w:szCs w:val="22"/>
        </w:rPr>
        <w:t>Molnar, D.</w:t>
      </w:r>
      <w:r w:rsidRPr="003933D6">
        <w:rPr>
          <w:rFonts w:ascii="Arial" w:hAnsi="Arial" w:cs="Arial"/>
          <w:b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>, &amp; Book, A.S. (2016</w:t>
      </w:r>
      <w:r w:rsidRPr="003933D6">
        <w:rPr>
          <w:rFonts w:ascii="Arial" w:hAnsi="Arial" w:cs="Arial"/>
          <w:sz w:val="22"/>
          <w:szCs w:val="22"/>
        </w:rPr>
        <w:t xml:space="preserve">). Psychopathy and risk-taking: </w:t>
      </w:r>
    </w:p>
    <w:p w:rsidR="00036145" w:rsidRDefault="00036145" w:rsidP="00036145">
      <w:pPr>
        <w:ind w:left="720"/>
        <w:rPr>
          <w:rFonts w:ascii="Arial" w:hAnsi="Arial" w:cs="Arial"/>
          <w:bCs/>
          <w:sz w:val="22"/>
          <w:szCs w:val="22"/>
        </w:rPr>
      </w:pPr>
      <w:r w:rsidRPr="003933D6">
        <w:rPr>
          <w:rFonts w:ascii="Arial" w:hAnsi="Arial" w:cs="Arial"/>
          <w:sz w:val="22"/>
          <w:szCs w:val="22"/>
        </w:rPr>
        <w:t xml:space="preserve">Examining the role of risk perception. </w:t>
      </w:r>
      <w:r w:rsidRPr="003933D6">
        <w:rPr>
          <w:rFonts w:ascii="Arial" w:hAnsi="Arial" w:cs="Arial"/>
          <w:i/>
          <w:sz w:val="22"/>
          <w:szCs w:val="22"/>
        </w:rPr>
        <w:t>Personality and Individual Differences</w:t>
      </w:r>
      <w:r>
        <w:rPr>
          <w:rFonts w:ascii="Arial" w:hAnsi="Arial" w:cs="Arial"/>
          <w:i/>
          <w:sz w:val="22"/>
          <w:szCs w:val="22"/>
        </w:rPr>
        <w:t xml:space="preserve">, 91, </w:t>
      </w:r>
      <w:r w:rsidRPr="003C12C8">
        <w:rPr>
          <w:rFonts w:ascii="Arial" w:hAnsi="Arial" w:cs="Arial"/>
          <w:sz w:val="22"/>
          <w:szCs w:val="22"/>
        </w:rPr>
        <w:t>123-132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036145" w:rsidRDefault="00036145" w:rsidP="00036145">
      <w:pPr>
        <w:rPr>
          <w:rFonts w:ascii="Arial" w:hAnsi="Arial" w:cs="Arial"/>
          <w:sz w:val="22"/>
          <w:szCs w:val="22"/>
        </w:rPr>
      </w:pPr>
      <w:proofErr w:type="spellStart"/>
      <w:r w:rsidRPr="002F6C90">
        <w:rPr>
          <w:rFonts w:ascii="Arial" w:hAnsi="Arial" w:cs="Arial"/>
          <w:sz w:val="22"/>
          <w:szCs w:val="22"/>
        </w:rPr>
        <w:t>Shisler</w:t>
      </w:r>
      <w:proofErr w:type="spellEnd"/>
      <w:r w:rsidRPr="002F6C90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2F6C90">
        <w:rPr>
          <w:rFonts w:ascii="Arial" w:hAnsi="Arial" w:cs="Arial"/>
          <w:sz w:val="22"/>
          <w:szCs w:val="22"/>
        </w:rPr>
        <w:t>Homish</w:t>
      </w:r>
      <w:proofErr w:type="spellEnd"/>
      <w:r w:rsidRPr="002F6C90">
        <w:rPr>
          <w:rFonts w:ascii="Arial" w:hAnsi="Arial" w:cs="Arial"/>
          <w:sz w:val="22"/>
          <w:szCs w:val="22"/>
        </w:rPr>
        <w:t xml:space="preserve">, G., </w:t>
      </w:r>
      <w:r>
        <w:rPr>
          <w:rFonts w:ascii="Arial" w:hAnsi="Arial" w:cs="Arial"/>
          <w:b/>
          <w:sz w:val="22"/>
          <w:szCs w:val="22"/>
        </w:rPr>
        <w:t>Molnar, D.</w:t>
      </w:r>
      <w:r w:rsidRPr="002F6C90">
        <w:rPr>
          <w:rFonts w:ascii="Arial" w:hAnsi="Arial" w:cs="Arial"/>
          <w:b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670B">
        <w:rPr>
          <w:rFonts w:ascii="Arial" w:hAnsi="Arial" w:cs="Arial"/>
          <w:sz w:val="22"/>
          <w:szCs w:val="22"/>
          <w:shd w:val="clear" w:color="auto" w:fill="FFFFFF"/>
        </w:rPr>
        <w:t>Schuetze</w:t>
      </w:r>
      <w:proofErr w:type="spellEnd"/>
      <w:r w:rsidRPr="00B2670B">
        <w:rPr>
          <w:rFonts w:ascii="Arial" w:hAnsi="Arial" w:cs="Arial"/>
          <w:sz w:val="22"/>
          <w:szCs w:val="22"/>
          <w:shd w:val="clear" w:color="auto" w:fill="FFFFFF"/>
        </w:rPr>
        <w:t>, P</w:t>
      </w:r>
      <w:r>
        <w:rPr>
          <w:rFonts w:ascii="Arial" w:hAnsi="Arial" w:cs="Arial"/>
          <w:sz w:val="22"/>
          <w:szCs w:val="22"/>
        </w:rPr>
        <w:t xml:space="preserve">., Colder, C.R., &amp; </w:t>
      </w:r>
      <w:proofErr w:type="spellStart"/>
      <w:r>
        <w:rPr>
          <w:rFonts w:ascii="Arial" w:hAnsi="Arial" w:cs="Arial"/>
          <w:sz w:val="22"/>
          <w:szCs w:val="22"/>
        </w:rPr>
        <w:t>Eiden</w:t>
      </w:r>
      <w:proofErr w:type="spellEnd"/>
      <w:r>
        <w:rPr>
          <w:rFonts w:ascii="Arial" w:hAnsi="Arial" w:cs="Arial"/>
          <w:sz w:val="22"/>
          <w:szCs w:val="22"/>
        </w:rPr>
        <w:t>, R.D. (2016</w:t>
      </w:r>
      <w:r w:rsidRPr="002F6C90">
        <w:rPr>
          <w:rFonts w:ascii="Arial" w:hAnsi="Arial" w:cs="Arial"/>
          <w:sz w:val="22"/>
          <w:szCs w:val="22"/>
        </w:rPr>
        <w:t xml:space="preserve">). </w:t>
      </w:r>
    </w:p>
    <w:p w:rsidR="00036145" w:rsidRDefault="00036145" w:rsidP="00036145">
      <w:pPr>
        <w:ind w:left="720"/>
        <w:rPr>
          <w:rFonts w:ascii="Arial" w:hAnsi="Arial" w:cs="Arial"/>
          <w:sz w:val="22"/>
          <w:szCs w:val="22"/>
        </w:rPr>
      </w:pPr>
      <w:r w:rsidRPr="008E1AC1">
        <w:rPr>
          <w:rFonts w:ascii="Arial" w:hAnsi="Arial" w:cs="Arial"/>
          <w:sz w:val="22"/>
          <w:szCs w:val="22"/>
        </w:rPr>
        <w:t>Predictors of changes in smoking from 3rd trimester to 9 months postpartum</w:t>
      </w:r>
      <w:r w:rsidRPr="002F6C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56322">
        <w:rPr>
          <w:rFonts w:ascii="Arial" w:hAnsi="Arial" w:cs="Arial"/>
          <w:i/>
          <w:sz w:val="22"/>
          <w:szCs w:val="22"/>
        </w:rPr>
        <w:t>Nicotine and Tobacco Research</w:t>
      </w:r>
      <w:r>
        <w:rPr>
          <w:rFonts w:ascii="Arial" w:hAnsi="Arial" w:cs="Arial"/>
          <w:i/>
          <w:sz w:val="22"/>
          <w:szCs w:val="22"/>
        </w:rPr>
        <w:t xml:space="preserve">, 18, </w:t>
      </w:r>
      <w:r w:rsidRPr="003C12C8">
        <w:rPr>
          <w:rFonts w:ascii="Arial" w:hAnsi="Arial" w:cs="Arial"/>
          <w:sz w:val="22"/>
          <w:szCs w:val="22"/>
        </w:rPr>
        <w:t>84-87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6145" w:rsidRDefault="00036145" w:rsidP="00036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Hirsch, J. K., Sirois, F.M., </w:t>
      </w:r>
      <w:r>
        <w:rPr>
          <w:rFonts w:ascii="Arial" w:hAnsi="Arial" w:cs="Arial"/>
          <w:b/>
          <w:sz w:val="22"/>
          <w:szCs w:val="22"/>
        </w:rPr>
        <w:t>Molnar, D.</w:t>
      </w:r>
      <w:r w:rsidRPr="00AB6F72">
        <w:rPr>
          <w:rFonts w:ascii="Arial" w:hAnsi="Arial" w:cs="Arial"/>
          <w:b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>, &amp; Chang, E.C. (2016</w:t>
      </w:r>
      <w:r w:rsidRPr="009F76F8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Pain and depressive </w:t>
      </w:r>
    </w:p>
    <w:p w:rsidR="00036145" w:rsidRDefault="00036145" w:rsidP="00036145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F76F8">
        <w:rPr>
          <w:rFonts w:ascii="Arial" w:hAnsi="Arial" w:cs="Arial"/>
          <w:sz w:val="22"/>
          <w:szCs w:val="22"/>
        </w:rPr>
        <w:t xml:space="preserve">symptoms in primary care: Moderating role of positive and negative affect. </w:t>
      </w:r>
      <w:r w:rsidRPr="00F62E7B">
        <w:rPr>
          <w:rFonts w:ascii="Arial" w:hAnsi="Arial" w:cs="Arial"/>
          <w:i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Clinical Journal of Pain, 32, </w:t>
      </w:r>
      <w:r w:rsidRPr="00EA3B84">
        <w:rPr>
          <w:rFonts w:ascii="Arial" w:hAnsi="Arial" w:cs="Arial"/>
          <w:sz w:val="22"/>
          <w:szCs w:val="22"/>
        </w:rPr>
        <w:t>562-567</w:t>
      </w:r>
      <w:r w:rsidRPr="009F76F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2C32D5" w:rsidRDefault="002C32D5"/>
    <w:sectPr w:rsidR="002C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45"/>
    <w:rsid w:val="00036145"/>
    <w:rsid w:val="002C32D5"/>
    <w:rsid w:val="006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68BA8-83E3-425D-91D8-8301FEAC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145"/>
    <w:rPr>
      <w:color w:val="0000FF"/>
      <w:u w:val="single"/>
    </w:rPr>
  </w:style>
  <w:style w:type="character" w:customStyle="1" w:styleId="apple-converted-space">
    <w:name w:val="apple-converted-space"/>
    <w:rsid w:val="00036145"/>
  </w:style>
  <w:style w:type="character" w:customStyle="1" w:styleId="bold">
    <w:name w:val="bold"/>
    <w:rsid w:val="00036145"/>
  </w:style>
  <w:style w:type="character" w:customStyle="1" w:styleId="slug-metadata-note">
    <w:name w:val="slug-metadata-note"/>
    <w:rsid w:val="00036145"/>
  </w:style>
  <w:style w:type="character" w:customStyle="1" w:styleId="slug-doi">
    <w:name w:val="slug-doi"/>
    <w:rsid w:val="00036145"/>
  </w:style>
  <w:style w:type="paragraph" w:styleId="NoSpacing">
    <w:name w:val="No Spacing"/>
    <w:basedOn w:val="Normal"/>
    <w:uiPriority w:val="1"/>
    <w:qFormat/>
    <w:rsid w:val="00036145"/>
    <w:pPr>
      <w:spacing w:before="100" w:beforeAutospacing="1" w:after="100" w:afterAutospacing="1"/>
    </w:pPr>
    <w:rPr>
      <w:lang w:val="en-US"/>
    </w:rPr>
  </w:style>
  <w:style w:type="character" w:customStyle="1" w:styleId="markrj0trm6t5">
    <w:name w:val="markrj0trm6t5"/>
    <w:rsid w:val="00036145"/>
  </w:style>
  <w:style w:type="character" w:customStyle="1" w:styleId="marku431bakh4">
    <w:name w:val="marku431bakh4"/>
    <w:rsid w:val="00036145"/>
  </w:style>
  <w:style w:type="character" w:customStyle="1" w:styleId="markdeidoo9ap">
    <w:name w:val="markdeidoo9ap"/>
    <w:rsid w:val="00036145"/>
  </w:style>
  <w:style w:type="character" w:customStyle="1" w:styleId="markbzvpnxak9">
    <w:name w:val="markbzvpnxak9"/>
    <w:rsid w:val="000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469-020-00315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Company>University at Buffalo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Molnar</dc:creator>
  <cp:keywords/>
  <dc:description/>
  <cp:lastModifiedBy>Lora Baliukas</cp:lastModifiedBy>
  <cp:revision>2</cp:revision>
  <dcterms:created xsi:type="dcterms:W3CDTF">2020-11-12T20:44:00Z</dcterms:created>
  <dcterms:modified xsi:type="dcterms:W3CDTF">2020-11-12T20:44:00Z</dcterms:modified>
</cp:coreProperties>
</file>