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A07A6" w14:textId="3268F112" w:rsidR="00F40F0B" w:rsidRDefault="00F40F0B" w:rsidP="00F40F0B">
      <w:pPr>
        <w:pStyle w:val="Default"/>
        <w:jc w:val="center"/>
        <w:rPr>
          <w:b/>
          <w:bCs/>
          <w:sz w:val="23"/>
          <w:szCs w:val="23"/>
        </w:rPr>
      </w:pPr>
      <w:r w:rsidRPr="00F40F0B">
        <w:rPr>
          <w:b/>
          <w:bCs/>
          <w:sz w:val="23"/>
          <w:szCs w:val="23"/>
        </w:rPr>
        <w:t>HIST</w:t>
      </w:r>
      <w:r w:rsidR="00BB5AD2">
        <w:rPr>
          <w:b/>
          <w:bCs/>
          <w:sz w:val="23"/>
          <w:szCs w:val="23"/>
        </w:rPr>
        <w:t xml:space="preserve"> </w:t>
      </w:r>
      <w:r w:rsidRPr="00F40F0B">
        <w:rPr>
          <w:b/>
          <w:bCs/>
          <w:sz w:val="23"/>
          <w:szCs w:val="23"/>
        </w:rPr>
        <w:t xml:space="preserve">4P70: Seminar in Academic </w:t>
      </w:r>
      <w:r w:rsidR="00BB5AD2">
        <w:rPr>
          <w:b/>
          <w:bCs/>
          <w:sz w:val="23"/>
          <w:szCs w:val="23"/>
        </w:rPr>
        <w:t xml:space="preserve">Editing and </w:t>
      </w:r>
      <w:r w:rsidRPr="00F40F0B">
        <w:rPr>
          <w:b/>
          <w:bCs/>
          <w:sz w:val="23"/>
          <w:szCs w:val="23"/>
        </w:rPr>
        <w:t>Publishing</w:t>
      </w:r>
      <w:r w:rsidRPr="00F40F0B">
        <w:rPr>
          <w:b/>
          <w:bCs/>
          <w:color w:val="EE0000"/>
          <w:sz w:val="23"/>
          <w:szCs w:val="23"/>
        </w:rPr>
        <w:t>—</w:t>
      </w:r>
      <w:proofErr w:type="gramStart"/>
      <w:r w:rsidRPr="00F40F0B">
        <w:rPr>
          <w:b/>
          <w:bCs/>
          <w:color w:val="EE0000"/>
          <w:sz w:val="23"/>
          <w:szCs w:val="23"/>
        </w:rPr>
        <w:t>Winter</w:t>
      </w:r>
      <w:proofErr w:type="gramEnd"/>
      <w:r w:rsidRPr="00F40F0B">
        <w:rPr>
          <w:b/>
          <w:bCs/>
          <w:color w:val="EE0000"/>
          <w:sz w:val="23"/>
          <w:szCs w:val="23"/>
        </w:rPr>
        <w:t xml:space="preserve"> 2027 </w:t>
      </w:r>
    </w:p>
    <w:p w14:paraId="5D41518F" w14:textId="77777777" w:rsidR="00F40F0B" w:rsidRPr="00F40F0B" w:rsidRDefault="00F40F0B" w:rsidP="00F40F0B">
      <w:pPr>
        <w:pStyle w:val="Default"/>
        <w:jc w:val="center"/>
        <w:rPr>
          <w:b/>
          <w:bCs/>
          <w:sz w:val="23"/>
          <w:szCs w:val="23"/>
        </w:rPr>
      </w:pPr>
    </w:p>
    <w:p w14:paraId="5094351C" w14:textId="61DEFA38" w:rsidR="00F40F0B" w:rsidRPr="00F40F0B" w:rsidRDefault="00F40F0B" w:rsidP="00F40F0B">
      <w:pPr>
        <w:pStyle w:val="Default"/>
        <w:jc w:val="center"/>
        <w:rPr>
          <w:b/>
          <w:bCs/>
          <w:sz w:val="23"/>
          <w:szCs w:val="23"/>
        </w:rPr>
      </w:pPr>
      <w:r w:rsidRPr="00F40F0B">
        <w:rPr>
          <w:b/>
          <w:bCs/>
          <w:sz w:val="23"/>
          <w:szCs w:val="23"/>
        </w:rPr>
        <w:t>Call for Applications</w:t>
      </w:r>
    </w:p>
    <w:p w14:paraId="1D5A8666" w14:textId="77777777" w:rsidR="00F40F0B" w:rsidRDefault="00F40F0B" w:rsidP="00F40F0B">
      <w:pPr>
        <w:pStyle w:val="Default"/>
        <w:rPr>
          <w:sz w:val="23"/>
          <w:szCs w:val="23"/>
        </w:rPr>
      </w:pPr>
    </w:p>
    <w:p w14:paraId="60C649CA" w14:textId="4891726A" w:rsidR="00F40F0B" w:rsidRDefault="00F40F0B" w:rsidP="00F40F0B">
      <w:pPr>
        <w:pStyle w:val="Default"/>
      </w:pPr>
      <w:r w:rsidRPr="00F40F0B">
        <w:t>HIST</w:t>
      </w:r>
      <w:r w:rsidR="00BB5AD2">
        <w:t xml:space="preserve"> </w:t>
      </w:r>
      <w:r w:rsidRPr="00F40F0B">
        <w:t xml:space="preserve">4P70 is an experiential </w:t>
      </w:r>
      <w:r w:rsidRPr="00F40F0B">
        <w:rPr>
          <w:color w:val="EE0000"/>
        </w:rPr>
        <w:t>half-</w:t>
      </w:r>
      <w:r w:rsidRPr="00F40F0B">
        <w:t xml:space="preserve">credit </w:t>
      </w:r>
      <w:r w:rsidR="00BB5AD2">
        <w:t xml:space="preserve">course </w:t>
      </w:r>
      <w:r w:rsidRPr="00F40F0B">
        <w:t xml:space="preserve">in which two student-editors produce and publish an annual volume of </w:t>
      </w:r>
      <w:r w:rsidRPr="00F40F0B">
        <w:rPr>
          <w:i/>
          <w:iCs/>
        </w:rPr>
        <w:t>The General</w:t>
      </w:r>
      <w:r w:rsidRPr="00F40F0B">
        <w:t xml:space="preserve">, Brock’s undergraduate journal of history. Working with a faculty mentor and library staff, students will be responsible for: </w:t>
      </w:r>
    </w:p>
    <w:p w14:paraId="1D34EB19" w14:textId="77777777" w:rsidR="00F40F0B" w:rsidRPr="00F40F0B" w:rsidRDefault="00F40F0B" w:rsidP="00F40F0B">
      <w:pPr>
        <w:pStyle w:val="Default"/>
      </w:pPr>
    </w:p>
    <w:p w14:paraId="3209A353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Learning the Open Journal System for editing and publishing Open Access research </w:t>
      </w:r>
    </w:p>
    <w:p w14:paraId="36CB71EF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Writing and publishing a call for submissions from senior History students </w:t>
      </w:r>
    </w:p>
    <w:p w14:paraId="35DE9BF1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Soliciting peer reviewers and establishing protocols for double-blind peer review </w:t>
      </w:r>
    </w:p>
    <w:p w14:paraId="38113648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Facilitating the peer review process </w:t>
      </w:r>
    </w:p>
    <w:p w14:paraId="075C37CF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Making and communicating decisions on accepting or rejecting articles </w:t>
      </w:r>
    </w:p>
    <w:p w14:paraId="77D5B6E5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Compiling and editing the articles into a journal in Open Journal Systems </w:t>
      </w:r>
    </w:p>
    <w:p w14:paraId="5CD65FF5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Soliciting a Foreword from a Brock faculty member </w:t>
      </w:r>
    </w:p>
    <w:p w14:paraId="272C2215" w14:textId="77777777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Writing an introduction </w:t>
      </w:r>
    </w:p>
    <w:p w14:paraId="63243E91" w14:textId="453309F4" w:rsidR="00F40F0B" w:rsidRPr="00F40F0B" w:rsidRDefault="00F40F0B" w:rsidP="00F40F0B">
      <w:pPr>
        <w:pStyle w:val="Default"/>
        <w:numPr>
          <w:ilvl w:val="0"/>
          <w:numId w:val="1"/>
        </w:numPr>
        <w:spacing w:after="87"/>
      </w:pPr>
      <w:r w:rsidRPr="00F40F0B">
        <w:t xml:space="preserve">Publishing and printing the </w:t>
      </w:r>
      <w:r w:rsidRPr="00F40F0B">
        <w:rPr>
          <w:color w:val="EE0000"/>
        </w:rPr>
        <w:t xml:space="preserve">2026/2027 </w:t>
      </w:r>
      <w:r w:rsidRPr="00F40F0B">
        <w:t xml:space="preserve">volume of </w:t>
      </w:r>
      <w:r w:rsidRPr="00F40F0B">
        <w:rPr>
          <w:i/>
          <w:iCs/>
        </w:rPr>
        <w:t xml:space="preserve">The General </w:t>
      </w:r>
    </w:p>
    <w:p w14:paraId="008130B3" w14:textId="77777777" w:rsidR="00F40F0B" w:rsidRPr="00F40F0B" w:rsidRDefault="00F40F0B" w:rsidP="00F40F0B">
      <w:pPr>
        <w:pStyle w:val="Default"/>
        <w:numPr>
          <w:ilvl w:val="0"/>
          <w:numId w:val="1"/>
        </w:numPr>
      </w:pPr>
      <w:r w:rsidRPr="00F40F0B">
        <w:t xml:space="preserve">Organizing, with the faculty mentor, a launch party and departmental awards ceremony. </w:t>
      </w:r>
    </w:p>
    <w:p w14:paraId="7735E557" w14:textId="77777777" w:rsidR="00F40F0B" w:rsidRPr="00F40F0B" w:rsidRDefault="00F40F0B" w:rsidP="00F40F0B">
      <w:pPr>
        <w:pStyle w:val="Default"/>
      </w:pPr>
    </w:p>
    <w:p w14:paraId="69AC4226" w14:textId="6CC6D04B" w:rsidR="00F40F0B" w:rsidRPr="00F40F0B" w:rsidRDefault="00F40F0B" w:rsidP="00F40F0B">
      <w:pPr>
        <w:pStyle w:val="Default"/>
      </w:pPr>
      <w:r w:rsidRPr="00F40F0B">
        <w:t xml:space="preserve">Students will gain editing and publishing experience, communication skills, </w:t>
      </w:r>
      <w:r w:rsidR="00BB5AD2">
        <w:t xml:space="preserve">and </w:t>
      </w:r>
      <w:r w:rsidRPr="00F40F0B">
        <w:t xml:space="preserve">collaboration and leadership experience. This course counts as </w:t>
      </w:r>
      <w:r w:rsidR="00BB5AD2">
        <w:t xml:space="preserve">a </w:t>
      </w:r>
      <w:r w:rsidRPr="00F40F0B">
        <w:t xml:space="preserve">0.5 FCE toward your HIST degree. This course should be taken as part of a regular full-time </w:t>
      </w:r>
      <w:proofErr w:type="spellStart"/>
      <w:r w:rsidRPr="00F40F0B">
        <w:t>courseload</w:t>
      </w:r>
      <w:proofErr w:type="spellEnd"/>
      <w:r w:rsidRPr="00F40F0B">
        <w:t xml:space="preserve">. </w:t>
      </w:r>
    </w:p>
    <w:p w14:paraId="0BD479AB" w14:textId="77777777" w:rsidR="00F40F0B" w:rsidRPr="00F40F0B" w:rsidRDefault="00F40F0B" w:rsidP="00F40F0B">
      <w:pPr>
        <w:pStyle w:val="Default"/>
      </w:pPr>
    </w:p>
    <w:p w14:paraId="00F961B9" w14:textId="77777777" w:rsidR="00BB5AD2" w:rsidRDefault="00F40F0B" w:rsidP="00BB5AD2">
      <w:pPr>
        <w:pStyle w:val="Default"/>
      </w:pPr>
      <w:r w:rsidRPr="00F40F0B">
        <w:t xml:space="preserve">There are two Editor </w:t>
      </w:r>
      <w:proofErr w:type="gramStart"/>
      <w:r w:rsidRPr="00F40F0B">
        <w:t>positions</w:t>
      </w:r>
      <w:proofErr w:type="gramEnd"/>
      <w:r w:rsidRPr="00F40F0B">
        <w:t xml:space="preserve"> available. </w:t>
      </w:r>
    </w:p>
    <w:p w14:paraId="365446C0" w14:textId="77777777" w:rsidR="00BB5AD2" w:rsidRDefault="00BB5AD2" w:rsidP="00BB5AD2">
      <w:pPr>
        <w:pStyle w:val="Default"/>
      </w:pPr>
    </w:p>
    <w:p w14:paraId="2E7ED276" w14:textId="7A269CA4" w:rsidR="00F40F0B" w:rsidRPr="00F40F0B" w:rsidRDefault="00F40F0B" w:rsidP="00BB5AD2">
      <w:pPr>
        <w:pStyle w:val="Default"/>
      </w:pPr>
      <w:bookmarkStart w:id="0" w:name="_GoBack"/>
      <w:bookmarkEnd w:id="0"/>
      <w:r w:rsidRPr="00F40F0B">
        <w:t xml:space="preserve">Interested students should submit a brief, 300-word description of why they should be one of the Editors to Professor </w:t>
      </w:r>
      <w:proofErr w:type="spellStart"/>
      <w:r w:rsidRPr="00F40F0B">
        <w:t>Olatunji</w:t>
      </w:r>
      <w:proofErr w:type="spellEnd"/>
      <w:r w:rsidRPr="00F40F0B">
        <w:t xml:space="preserve"> </w:t>
      </w:r>
      <w:proofErr w:type="spellStart"/>
      <w:r w:rsidRPr="00F40F0B">
        <w:t>Ojo</w:t>
      </w:r>
      <w:proofErr w:type="spellEnd"/>
      <w:r w:rsidRPr="00F40F0B">
        <w:t xml:space="preserve"> (</w:t>
      </w:r>
      <w:r w:rsidRPr="00F40F0B">
        <w:rPr>
          <w:color w:val="467885"/>
        </w:rPr>
        <w:t>oojo@brocku.ca</w:t>
      </w:r>
      <w:r w:rsidRPr="00F40F0B">
        <w:t xml:space="preserve">) by 12 NOON on </w:t>
      </w:r>
      <w:r w:rsidRPr="00F40F0B">
        <w:rPr>
          <w:color w:val="EE0000"/>
        </w:rPr>
        <w:t xml:space="preserve">October 30, 2026. </w:t>
      </w:r>
    </w:p>
    <w:sectPr w:rsidR="00F40F0B" w:rsidRPr="00F40F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3794E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0B"/>
    <w:rsid w:val="00136866"/>
    <w:rsid w:val="00A2428B"/>
    <w:rsid w:val="00BB5AD2"/>
    <w:rsid w:val="00F4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FEAA5"/>
  <w15:chartTrackingRefBased/>
  <w15:docId w15:val="{FFC03A68-4104-4F26-BAB2-D99ED048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F0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40F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Olatunji Ojo</dc:creator>
  <cp:keywords/>
  <dc:description/>
  <cp:lastModifiedBy>Tami Friedman</cp:lastModifiedBy>
  <cp:revision>3</cp:revision>
  <dcterms:created xsi:type="dcterms:W3CDTF">2026-10-13T00:08:00Z</dcterms:created>
  <dcterms:modified xsi:type="dcterms:W3CDTF">2026-10-13T00:35:00Z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6b20d6a5-df6c-4a08-a988-22d9db98a200</vt:lpwstr>
  </property>
</Properties>
</file>